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A8" w:rsidRDefault="00CA3C8B">
      <w:bookmarkStart w:id="0" w:name="_GoBack"/>
      <w:r>
        <w:t>Wordsworth Health Centre</w:t>
      </w:r>
    </w:p>
    <w:p w:rsidR="00357156" w:rsidRDefault="00357156">
      <w:r>
        <w:t>Job title: Salaried GP</w:t>
      </w:r>
    </w:p>
    <w:p w:rsidR="00CA3C8B" w:rsidRDefault="00CA3C8B">
      <w:r w:rsidRPr="00CA3C8B">
        <w:t>Large purpose built premises. List size around 11,000. Friendly staff. Training practice with emphasis on QI and innovation.</w:t>
      </w:r>
    </w:p>
    <w:p w:rsidR="00CA3C8B" w:rsidRDefault="00CA3C8B">
      <w:r>
        <w:t xml:space="preserve">Contact: </w:t>
      </w:r>
      <w:hyperlink r:id="rId4" w:history="1">
        <w:r w:rsidRPr="003B3030">
          <w:rPr>
            <w:rStyle w:val="Hyperlink"/>
          </w:rPr>
          <w:t>Nazmul.hussain1@nhs.net</w:t>
        </w:r>
      </w:hyperlink>
      <w:r>
        <w:t xml:space="preserve"> </w:t>
      </w:r>
    </w:p>
    <w:p w:rsidR="00357156" w:rsidRDefault="00357156">
      <w:r>
        <w:t>Salary: 10k +</w:t>
      </w:r>
    </w:p>
    <w:p w:rsidR="00357156" w:rsidRDefault="00357156">
      <w:r>
        <w:t>Benefits: 6 weeks AL</w:t>
      </w:r>
      <w:bookmarkEnd w:id="0"/>
    </w:p>
    <w:sectPr w:rsidR="0035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B"/>
    <w:rsid w:val="00357156"/>
    <w:rsid w:val="004E6564"/>
    <w:rsid w:val="009B28A8"/>
    <w:rsid w:val="00C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176F"/>
  <w15:chartTrackingRefBased/>
  <w15:docId w15:val="{FA7FDB9E-5291-471B-97B8-7D65541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mul.hussain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 Hussain</dc:creator>
  <cp:keywords/>
  <dc:description/>
  <cp:lastModifiedBy>Nazmul Hussain</cp:lastModifiedBy>
  <cp:revision>2</cp:revision>
  <dcterms:created xsi:type="dcterms:W3CDTF">2022-01-04T17:44:00Z</dcterms:created>
  <dcterms:modified xsi:type="dcterms:W3CDTF">2022-01-04T17:46:00Z</dcterms:modified>
</cp:coreProperties>
</file>