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132E" w14:textId="4EA306EE" w:rsidR="006F3726" w:rsidRPr="006F3726" w:rsidRDefault="006F3726" w:rsidP="006F3726">
      <w:pPr>
        <w:rPr>
          <w:rFonts w:ascii="Arial" w:hAnsi="Arial" w:cs="Arial"/>
          <w:b/>
          <w:bCs/>
        </w:rPr>
      </w:pPr>
      <w:r w:rsidRPr="006F3726">
        <w:rPr>
          <w:rFonts w:ascii="Arial" w:hAnsi="Arial" w:cs="Arial"/>
          <w:b/>
          <w:bCs/>
        </w:rPr>
        <w:t>Long COVID support services for local residents</w:t>
      </w:r>
    </w:p>
    <w:p w14:paraId="6EF250CF" w14:textId="77777777" w:rsidR="006F3726" w:rsidRPr="006F3726" w:rsidRDefault="006F3726" w:rsidP="006F3726">
      <w:pPr>
        <w:rPr>
          <w:rFonts w:ascii="Arial" w:hAnsi="Arial" w:cs="Arial"/>
        </w:rPr>
      </w:pPr>
    </w:p>
    <w:p w14:paraId="7E348587" w14:textId="568EF764" w:rsidR="006F3726" w:rsidRDefault="006F3726" w:rsidP="006F3726">
      <w:pPr>
        <w:rPr>
          <w:rFonts w:ascii="Arial" w:hAnsi="Arial" w:cs="Arial"/>
        </w:rPr>
      </w:pPr>
      <w:r>
        <w:rPr>
          <w:rFonts w:ascii="Arial" w:hAnsi="Arial" w:cs="Arial"/>
        </w:rPr>
        <w:t>Feeling unwell and not sure why? If you have any of the symptoms below and think you may have previously had a COVID-19 infection</w:t>
      </w:r>
      <w:r w:rsidR="0068698F">
        <w:rPr>
          <w:rFonts w:ascii="Arial" w:hAnsi="Arial" w:cs="Arial"/>
        </w:rPr>
        <w:t xml:space="preserve"> (you do not need to have had a positive COVID test)</w:t>
      </w:r>
      <w:r>
        <w:rPr>
          <w:rFonts w:ascii="Arial" w:hAnsi="Arial" w:cs="Arial"/>
        </w:rPr>
        <w:t>, there is a chance you may have long COVID.</w:t>
      </w:r>
    </w:p>
    <w:p w14:paraId="79D46FB2" w14:textId="65CDEC15" w:rsidR="006F3726" w:rsidRDefault="006F3726" w:rsidP="006F3726">
      <w:pPr>
        <w:rPr>
          <w:rFonts w:ascii="Arial" w:hAnsi="Arial" w:cs="Arial"/>
        </w:rPr>
      </w:pPr>
    </w:p>
    <w:p w14:paraId="3A0207C4" w14:textId="5A572281" w:rsidR="006F3726" w:rsidRDefault="006F3726" w:rsidP="006F3726">
      <w:pPr>
        <w:rPr>
          <w:rFonts w:ascii="Arial" w:hAnsi="Arial" w:cs="Arial"/>
        </w:rPr>
      </w:pPr>
      <w:r w:rsidRPr="006F3726">
        <w:rPr>
          <w:rFonts w:ascii="Arial" w:hAnsi="Arial" w:cs="Arial"/>
        </w:rPr>
        <w:t>This leaflet gives you more information on the sym</w:t>
      </w:r>
      <w:r>
        <w:rPr>
          <w:rFonts w:ascii="Arial" w:hAnsi="Arial" w:cs="Arial"/>
        </w:rPr>
        <w:t xml:space="preserve">ptoms to look out for and </w:t>
      </w:r>
      <w:r w:rsidRPr="006F3726">
        <w:rPr>
          <w:rFonts w:ascii="Arial" w:hAnsi="Arial" w:cs="Arial"/>
        </w:rPr>
        <w:t>how to access support</w:t>
      </w:r>
      <w:r>
        <w:rPr>
          <w:rFonts w:ascii="Arial" w:hAnsi="Arial" w:cs="Arial"/>
        </w:rPr>
        <w:t>.</w:t>
      </w:r>
      <w:r w:rsidRPr="006F3726">
        <w:rPr>
          <w:rFonts w:ascii="Arial" w:hAnsi="Arial" w:cs="Arial"/>
        </w:rPr>
        <w:t xml:space="preserve"> </w:t>
      </w:r>
    </w:p>
    <w:p w14:paraId="10BF6746" w14:textId="19E9B41C" w:rsidR="006F3726" w:rsidRDefault="006F3726" w:rsidP="006F3726">
      <w:pPr>
        <w:rPr>
          <w:rFonts w:ascii="Arial" w:hAnsi="Arial" w:cs="Arial"/>
        </w:rPr>
      </w:pPr>
    </w:p>
    <w:p w14:paraId="35AF5B2F" w14:textId="51664AFA" w:rsidR="006F3726" w:rsidRPr="006F3726" w:rsidRDefault="006F3726" w:rsidP="006F37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Pr="006F3726">
        <w:rPr>
          <w:rFonts w:ascii="Arial" w:hAnsi="Arial" w:cs="Arial"/>
          <w:b/>
          <w:bCs/>
        </w:rPr>
        <w:t>COVID-19</w:t>
      </w:r>
    </w:p>
    <w:p w14:paraId="466CDB3A" w14:textId="77777777" w:rsidR="006F3726" w:rsidRPr="006F3726" w:rsidRDefault="006F3726" w:rsidP="006F3726">
      <w:pPr>
        <w:rPr>
          <w:rFonts w:ascii="Arial" w:hAnsi="Arial" w:cs="Arial"/>
        </w:rPr>
      </w:pPr>
    </w:p>
    <w:p w14:paraId="1A9660C4" w14:textId="78CE8197" w:rsidR="006F3726" w:rsidRPr="006F3726" w:rsidRDefault="006F3726" w:rsidP="006F3726">
      <w:pPr>
        <w:rPr>
          <w:rFonts w:ascii="Arial" w:hAnsi="Arial" w:cs="Arial"/>
        </w:rPr>
      </w:pPr>
      <w:r w:rsidRPr="006F3726">
        <w:rPr>
          <w:rFonts w:ascii="Arial" w:hAnsi="Arial" w:cs="Arial"/>
        </w:rPr>
        <w:t>COVID-19 is a highly contagious virus that mainly affects the lungs. It</w:t>
      </w:r>
      <w:r>
        <w:rPr>
          <w:rFonts w:ascii="Arial" w:hAnsi="Arial" w:cs="Arial"/>
        </w:rPr>
        <w:t xml:space="preserve"> </w:t>
      </w:r>
      <w:r w:rsidRPr="006F3726">
        <w:rPr>
          <w:rFonts w:ascii="Arial" w:hAnsi="Arial" w:cs="Arial"/>
        </w:rPr>
        <w:t>is transmitted through droplets created from sneezing and coughing</w:t>
      </w:r>
      <w:r>
        <w:rPr>
          <w:rFonts w:ascii="Arial" w:hAnsi="Arial" w:cs="Arial"/>
        </w:rPr>
        <w:t xml:space="preserve"> </w:t>
      </w:r>
      <w:r w:rsidRPr="006F3726">
        <w:rPr>
          <w:rFonts w:ascii="Arial" w:hAnsi="Arial" w:cs="Arial"/>
        </w:rPr>
        <w:t>from those who have the infection. The virus enters the body through</w:t>
      </w:r>
      <w:r>
        <w:rPr>
          <w:rFonts w:ascii="Arial" w:hAnsi="Arial" w:cs="Arial"/>
        </w:rPr>
        <w:t xml:space="preserve"> </w:t>
      </w:r>
      <w:r w:rsidRPr="006F3726">
        <w:rPr>
          <w:rFonts w:ascii="Arial" w:hAnsi="Arial" w:cs="Arial"/>
        </w:rPr>
        <w:t xml:space="preserve">the nose, </w:t>
      </w:r>
      <w:proofErr w:type="gramStart"/>
      <w:r w:rsidRPr="006F3726">
        <w:rPr>
          <w:rFonts w:ascii="Arial" w:hAnsi="Arial" w:cs="Arial"/>
        </w:rPr>
        <w:t>mouth</w:t>
      </w:r>
      <w:proofErr w:type="gramEnd"/>
      <w:r w:rsidRPr="006F3726">
        <w:rPr>
          <w:rFonts w:ascii="Arial" w:hAnsi="Arial" w:cs="Arial"/>
        </w:rPr>
        <w:t xml:space="preserve"> and eyes.</w:t>
      </w:r>
    </w:p>
    <w:p w14:paraId="313BA19D" w14:textId="77777777" w:rsidR="006F3726" w:rsidRPr="006F3726" w:rsidRDefault="006F3726" w:rsidP="006F3726">
      <w:pPr>
        <w:rPr>
          <w:rFonts w:ascii="Arial" w:hAnsi="Arial" w:cs="Arial"/>
        </w:rPr>
      </w:pPr>
    </w:p>
    <w:p w14:paraId="160AF6BA" w14:textId="62AAE6D4" w:rsidR="006F3726" w:rsidRPr="006F3726" w:rsidRDefault="006F3726" w:rsidP="006F372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Pr="006F3726">
        <w:rPr>
          <w:rFonts w:ascii="Arial" w:hAnsi="Arial" w:cs="Arial"/>
          <w:b/>
          <w:bCs/>
        </w:rPr>
        <w:t>What is Long COVID?</w:t>
      </w:r>
    </w:p>
    <w:p w14:paraId="16A65F4D" w14:textId="77777777" w:rsidR="006F3726" w:rsidRPr="006F3726" w:rsidRDefault="006F3726" w:rsidP="006F3726">
      <w:pPr>
        <w:rPr>
          <w:rFonts w:ascii="Arial" w:hAnsi="Arial" w:cs="Arial"/>
        </w:rPr>
      </w:pPr>
    </w:p>
    <w:p w14:paraId="7243E396" w14:textId="55B61912" w:rsidR="006F3726" w:rsidRPr="006F3726" w:rsidRDefault="006F3726" w:rsidP="006F3726">
      <w:pPr>
        <w:rPr>
          <w:rFonts w:ascii="Arial" w:hAnsi="Arial" w:cs="Arial"/>
        </w:rPr>
      </w:pPr>
      <w:r w:rsidRPr="006F3726">
        <w:rPr>
          <w:rFonts w:ascii="Arial" w:hAnsi="Arial" w:cs="Arial"/>
        </w:rPr>
        <w:t>It is estimated that one in 10 people have ongoing symptoms from the</w:t>
      </w:r>
      <w:r>
        <w:rPr>
          <w:rFonts w:ascii="Arial" w:hAnsi="Arial" w:cs="Arial"/>
        </w:rPr>
        <w:t xml:space="preserve"> </w:t>
      </w:r>
      <w:r w:rsidRPr="006F3726">
        <w:rPr>
          <w:rFonts w:ascii="Arial" w:hAnsi="Arial" w:cs="Arial"/>
        </w:rPr>
        <w:t>time they</w:t>
      </w:r>
      <w:r>
        <w:rPr>
          <w:rFonts w:ascii="Arial" w:hAnsi="Arial" w:cs="Arial"/>
        </w:rPr>
        <w:t xml:space="preserve"> </w:t>
      </w:r>
      <w:r w:rsidRPr="006F3726">
        <w:rPr>
          <w:rFonts w:ascii="Arial" w:hAnsi="Arial" w:cs="Arial"/>
        </w:rPr>
        <w:t>initially become unwell with the virus for 12 weeks or longer.</w:t>
      </w:r>
    </w:p>
    <w:p w14:paraId="245C1C5E" w14:textId="77777777" w:rsidR="006F3726" w:rsidRDefault="006F3726" w:rsidP="006F3726">
      <w:pPr>
        <w:rPr>
          <w:rFonts w:ascii="Arial" w:hAnsi="Arial" w:cs="Arial"/>
        </w:rPr>
      </w:pPr>
    </w:p>
    <w:p w14:paraId="4765775C" w14:textId="78804304" w:rsidR="006F3726" w:rsidRPr="006F3726" w:rsidRDefault="006F3726" w:rsidP="006F3726">
      <w:pPr>
        <w:rPr>
          <w:rFonts w:ascii="Arial" w:hAnsi="Arial" w:cs="Arial"/>
        </w:rPr>
      </w:pPr>
      <w:r w:rsidRPr="006F3726">
        <w:rPr>
          <w:rFonts w:ascii="Arial" w:hAnsi="Arial" w:cs="Arial"/>
        </w:rPr>
        <w:t>Long COVID is diagnosed when these lasting symptoms cannot be</w:t>
      </w:r>
      <w:r>
        <w:rPr>
          <w:rFonts w:ascii="Arial" w:hAnsi="Arial" w:cs="Arial"/>
        </w:rPr>
        <w:t xml:space="preserve"> </w:t>
      </w:r>
      <w:r w:rsidRPr="006F3726">
        <w:rPr>
          <w:rFonts w:ascii="Arial" w:hAnsi="Arial" w:cs="Arial"/>
        </w:rPr>
        <w:t>explained by an alternative diagnosis. Symptoms can vary a lot,</w:t>
      </w:r>
      <w:r>
        <w:rPr>
          <w:rFonts w:ascii="Arial" w:hAnsi="Arial" w:cs="Arial"/>
        </w:rPr>
        <w:t xml:space="preserve"> </w:t>
      </w:r>
      <w:r w:rsidRPr="006F3726">
        <w:rPr>
          <w:rFonts w:ascii="Arial" w:hAnsi="Arial" w:cs="Arial"/>
        </w:rPr>
        <w:t xml:space="preserve">fluctuate over </w:t>
      </w:r>
      <w:proofErr w:type="gramStart"/>
      <w:r w:rsidRPr="006F3726">
        <w:rPr>
          <w:rFonts w:ascii="Arial" w:hAnsi="Arial" w:cs="Arial"/>
        </w:rPr>
        <w:t>time</w:t>
      </w:r>
      <w:proofErr w:type="gramEnd"/>
      <w:r w:rsidRPr="006F3726">
        <w:rPr>
          <w:rFonts w:ascii="Arial" w:hAnsi="Arial" w:cs="Arial"/>
        </w:rPr>
        <w:t xml:space="preserve"> and may have an impact on your ability to do your</w:t>
      </w:r>
      <w:r>
        <w:rPr>
          <w:rFonts w:ascii="Arial" w:hAnsi="Arial" w:cs="Arial"/>
        </w:rPr>
        <w:t xml:space="preserve"> </w:t>
      </w:r>
      <w:r w:rsidRPr="006F3726">
        <w:rPr>
          <w:rFonts w:ascii="Arial" w:hAnsi="Arial" w:cs="Arial"/>
        </w:rPr>
        <w:t>day-to-day activities.</w:t>
      </w:r>
      <w:r w:rsidR="0068698F">
        <w:rPr>
          <w:rFonts w:ascii="Arial" w:hAnsi="Arial" w:cs="Arial"/>
        </w:rPr>
        <w:t xml:space="preserve"> </w:t>
      </w:r>
    </w:p>
    <w:p w14:paraId="5F51E5AF" w14:textId="77777777" w:rsidR="006F3726" w:rsidRDefault="006F3726" w:rsidP="006F3726">
      <w:pPr>
        <w:rPr>
          <w:rFonts w:ascii="Arial" w:hAnsi="Arial" w:cs="Arial"/>
        </w:rPr>
      </w:pPr>
    </w:p>
    <w:p w14:paraId="7FCA44D7" w14:textId="1EBA87A8" w:rsidR="006F3726" w:rsidRPr="006F3726" w:rsidRDefault="006F3726" w:rsidP="006F3726">
      <w:pPr>
        <w:rPr>
          <w:rFonts w:ascii="Arial" w:hAnsi="Arial" w:cs="Arial"/>
        </w:rPr>
      </w:pPr>
      <w:r w:rsidRPr="006F3726">
        <w:rPr>
          <w:rFonts w:ascii="Arial" w:hAnsi="Arial" w:cs="Arial"/>
        </w:rPr>
        <w:t>Being diagnosed with Long COVID does not seem to be linked to how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ill</w:t>
      </w:r>
      <w:proofErr w:type="spellEnd"/>
      <w:r w:rsidRPr="006F3726">
        <w:rPr>
          <w:rFonts w:ascii="Arial" w:hAnsi="Arial" w:cs="Arial"/>
        </w:rPr>
        <w:t xml:space="preserve"> you were when you first got the virus. As this is a new condition,</w:t>
      </w:r>
      <w:r>
        <w:rPr>
          <w:rFonts w:ascii="Arial" w:hAnsi="Arial" w:cs="Arial"/>
        </w:rPr>
        <w:t xml:space="preserve"> </w:t>
      </w:r>
      <w:r w:rsidRPr="006F3726">
        <w:rPr>
          <w:rFonts w:ascii="Arial" w:hAnsi="Arial" w:cs="Arial"/>
        </w:rPr>
        <w:t>lots of research is being done to better understand what causes it and</w:t>
      </w:r>
      <w:r>
        <w:rPr>
          <w:rFonts w:ascii="Arial" w:hAnsi="Arial" w:cs="Arial"/>
        </w:rPr>
        <w:t xml:space="preserve"> </w:t>
      </w:r>
      <w:r w:rsidRPr="006F3726">
        <w:rPr>
          <w:rFonts w:ascii="Arial" w:hAnsi="Arial" w:cs="Arial"/>
        </w:rPr>
        <w:t>how to help people living with it.</w:t>
      </w:r>
    </w:p>
    <w:p w14:paraId="27964B9B" w14:textId="77777777" w:rsidR="006F3726" w:rsidRPr="006F3726" w:rsidRDefault="006F3726" w:rsidP="006F3726">
      <w:pPr>
        <w:rPr>
          <w:rFonts w:ascii="Arial" w:hAnsi="Arial" w:cs="Arial"/>
        </w:rPr>
      </w:pPr>
    </w:p>
    <w:p w14:paraId="1B1681C1" w14:textId="77777777" w:rsidR="006F3726" w:rsidRDefault="006F3726" w:rsidP="006F3726">
      <w:pPr>
        <w:rPr>
          <w:rFonts w:ascii="Arial" w:hAnsi="Arial" w:cs="Arial"/>
        </w:rPr>
      </w:pPr>
    </w:p>
    <w:p w14:paraId="474BC3F5" w14:textId="6B9E6F82" w:rsidR="006F3726" w:rsidRPr="006F3726" w:rsidRDefault="006F3726" w:rsidP="006F3726">
      <w:pPr>
        <w:rPr>
          <w:rFonts w:ascii="Arial" w:hAnsi="Arial" w:cs="Arial"/>
          <w:b/>
          <w:bCs/>
        </w:rPr>
      </w:pPr>
      <w:r w:rsidRPr="006F3726">
        <w:rPr>
          <w:rFonts w:ascii="Arial" w:hAnsi="Arial" w:cs="Arial"/>
          <w:b/>
          <w:bCs/>
        </w:rPr>
        <w:t>What are the symptoms?</w:t>
      </w:r>
    </w:p>
    <w:p w14:paraId="40E17A09" w14:textId="77777777" w:rsidR="006F3726" w:rsidRDefault="006F3726" w:rsidP="006F3726">
      <w:pPr>
        <w:rPr>
          <w:rFonts w:ascii="Arial" w:hAnsi="Arial" w:cs="Arial"/>
        </w:rPr>
      </w:pPr>
    </w:p>
    <w:p w14:paraId="0EE801A5" w14:textId="7BB858E7" w:rsidR="006F3726" w:rsidRDefault="006F3726" w:rsidP="006F3726">
      <w:pPr>
        <w:rPr>
          <w:rFonts w:ascii="Arial" w:hAnsi="Arial" w:cs="Arial"/>
        </w:rPr>
      </w:pPr>
      <w:r w:rsidRPr="006F3726">
        <w:rPr>
          <w:rFonts w:ascii="Arial" w:hAnsi="Arial" w:cs="Arial"/>
        </w:rPr>
        <w:t>Common symptoms include:</w:t>
      </w:r>
    </w:p>
    <w:p w14:paraId="2B5D910F" w14:textId="3F92A445" w:rsidR="006F3726" w:rsidRDefault="006F3726" w:rsidP="006F3726">
      <w:pPr>
        <w:rPr>
          <w:rFonts w:ascii="Arial" w:hAnsi="Arial" w:cs="Arial"/>
        </w:rPr>
      </w:pPr>
    </w:p>
    <w:p w14:paraId="5A0FAF10" w14:textId="77777777" w:rsidR="006F3726" w:rsidRDefault="006F3726" w:rsidP="006F3726">
      <w:pPr>
        <w:pStyle w:val="ListParagraph"/>
        <w:numPr>
          <w:ilvl w:val="0"/>
          <w:numId w:val="2"/>
        </w:numPr>
        <w:rPr>
          <w:rFonts w:ascii="Arial" w:hAnsi="Arial" w:cs="Arial"/>
        </w:rPr>
        <w:sectPr w:rsidR="006F3726" w:rsidSect="00E97231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7CE2BF88" w14:textId="77777777" w:rsidR="006F3726" w:rsidRDefault="006F3726" w:rsidP="006F37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3726">
        <w:rPr>
          <w:rFonts w:ascii="Arial" w:hAnsi="Arial" w:cs="Arial"/>
        </w:rPr>
        <w:t>extreme tiredness</w:t>
      </w:r>
    </w:p>
    <w:p w14:paraId="14668F5C" w14:textId="3D764285" w:rsidR="006F3726" w:rsidRPr="006F3726" w:rsidRDefault="006F3726" w:rsidP="006F37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3726">
        <w:rPr>
          <w:rFonts w:ascii="Arial" w:hAnsi="Arial" w:cs="Arial"/>
        </w:rPr>
        <w:t>depression and anxiety</w:t>
      </w:r>
    </w:p>
    <w:p w14:paraId="348ED500" w14:textId="77777777" w:rsidR="006F3726" w:rsidRDefault="006F3726" w:rsidP="006F37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3726">
        <w:rPr>
          <w:rFonts w:ascii="Arial" w:hAnsi="Arial" w:cs="Arial"/>
        </w:rPr>
        <w:t>breathlessness</w:t>
      </w:r>
    </w:p>
    <w:p w14:paraId="3D967465" w14:textId="53A67978" w:rsidR="006F3726" w:rsidRPr="006F3726" w:rsidRDefault="006F3726" w:rsidP="006F37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3726">
        <w:rPr>
          <w:rFonts w:ascii="Arial" w:hAnsi="Arial" w:cs="Arial"/>
        </w:rPr>
        <w:t>fast heart beat</w:t>
      </w:r>
    </w:p>
    <w:p w14:paraId="08FE9B73" w14:textId="77777777" w:rsidR="006F3726" w:rsidRDefault="006F3726" w:rsidP="006F37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3726">
        <w:rPr>
          <w:rFonts w:ascii="Arial" w:hAnsi="Arial" w:cs="Arial"/>
        </w:rPr>
        <w:t>widespread pain</w:t>
      </w:r>
    </w:p>
    <w:p w14:paraId="4FFC1477" w14:textId="1050DB6D" w:rsidR="006F3726" w:rsidRPr="006F3726" w:rsidRDefault="006F3726" w:rsidP="006F37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3726">
        <w:rPr>
          <w:rFonts w:ascii="Arial" w:hAnsi="Arial" w:cs="Arial"/>
        </w:rPr>
        <w:t>chest pain or tightness</w:t>
      </w:r>
    </w:p>
    <w:p w14:paraId="3A082519" w14:textId="02707933" w:rsidR="006F3726" w:rsidRDefault="006F3726" w:rsidP="006F37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3726">
        <w:rPr>
          <w:rFonts w:ascii="Arial" w:hAnsi="Arial" w:cs="Arial"/>
        </w:rPr>
        <w:t>changes in taste and smell</w:t>
      </w:r>
    </w:p>
    <w:p w14:paraId="14AA07E7" w14:textId="138D97E0" w:rsidR="006F3726" w:rsidRPr="006F3726" w:rsidRDefault="006F3726" w:rsidP="006F37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3726">
        <w:rPr>
          <w:rFonts w:ascii="Arial" w:hAnsi="Arial" w:cs="Arial"/>
        </w:rPr>
        <w:t>changes in sleep/difficulty sleeping</w:t>
      </w:r>
    </w:p>
    <w:p w14:paraId="59FDE742" w14:textId="7207AC41" w:rsidR="006F3726" w:rsidRPr="006F3726" w:rsidRDefault="006F3726" w:rsidP="006F37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3726">
        <w:rPr>
          <w:rFonts w:ascii="Arial" w:hAnsi="Arial" w:cs="Arial"/>
        </w:rPr>
        <w:t>pins and needles</w:t>
      </w:r>
    </w:p>
    <w:p w14:paraId="7C9DAD9C" w14:textId="7E512E89" w:rsidR="006F3726" w:rsidRPr="006F3726" w:rsidRDefault="006F3726" w:rsidP="006F372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F3726">
        <w:rPr>
          <w:rFonts w:ascii="Arial" w:hAnsi="Arial" w:cs="Arial"/>
        </w:rPr>
        <w:t>difficulty concentrating and memory</w:t>
      </w:r>
    </w:p>
    <w:p w14:paraId="126715FC" w14:textId="77777777" w:rsidR="006F3726" w:rsidRDefault="006F3726" w:rsidP="006F3726">
      <w:pPr>
        <w:rPr>
          <w:rFonts w:ascii="Arial" w:hAnsi="Arial" w:cs="Arial"/>
        </w:rPr>
        <w:sectPr w:rsidR="006F3726" w:rsidSect="006F3726">
          <w:type w:val="continuous"/>
          <w:pgSz w:w="11900" w:h="16840"/>
          <w:pgMar w:top="1440" w:right="1440" w:bottom="1440" w:left="1440" w:header="708" w:footer="708" w:gutter="0"/>
          <w:cols w:num="2" w:space="720"/>
          <w:docGrid w:linePitch="360"/>
        </w:sectPr>
      </w:pPr>
    </w:p>
    <w:p w14:paraId="5040EC05" w14:textId="26BBEC5B" w:rsidR="006F3726" w:rsidRDefault="006F3726" w:rsidP="006F3726">
      <w:pPr>
        <w:rPr>
          <w:rFonts w:ascii="Arial" w:hAnsi="Arial" w:cs="Arial"/>
        </w:rPr>
      </w:pPr>
    </w:p>
    <w:p w14:paraId="782BB4B7" w14:textId="5775DE07" w:rsidR="006F3726" w:rsidRPr="006F3726" w:rsidRDefault="006F3726" w:rsidP="006F3726">
      <w:pPr>
        <w:rPr>
          <w:rFonts w:ascii="Arial" w:hAnsi="Arial" w:cs="Arial"/>
        </w:rPr>
      </w:pPr>
      <w:r w:rsidRPr="006F3726">
        <w:rPr>
          <w:rFonts w:ascii="Arial" w:hAnsi="Arial" w:cs="Arial"/>
        </w:rPr>
        <w:t xml:space="preserve">Please </w:t>
      </w:r>
      <w:proofErr w:type="gramStart"/>
      <w:r w:rsidRPr="006F3726">
        <w:rPr>
          <w:rFonts w:ascii="Arial" w:hAnsi="Arial" w:cs="Arial"/>
        </w:rPr>
        <w:t>note:</w:t>
      </w:r>
      <w:proofErr w:type="gramEnd"/>
      <w:r w:rsidRPr="006F3726">
        <w:rPr>
          <w:rFonts w:ascii="Arial" w:hAnsi="Arial" w:cs="Arial"/>
        </w:rPr>
        <w:t xml:space="preserve"> there are many others symptoms which might not be</w:t>
      </w:r>
      <w:r>
        <w:rPr>
          <w:rFonts w:ascii="Arial" w:hAnsi="Arial" w:cs="Arial"/>
        </w:rPr>
        <w:t xml:space="preserve"> </w:t>
      </w:r>
      <w:r w:rsidRPr="006F3726">
        <w:rPr>
          <w:rFonts w:ascii="Arial" w:hAnsi="Arial" w:cs="Arial"/>
        </w:rPr>
        <w:t>listed. If you are experiencing any ongoing symptoms, it is important</w:t>
      </w:r>
      <w:r>
        <w:rPr>
          <w:rFonts w:ascii="Arial" w:hAnsi="Arial" w:cs="Arial"/>
        </w:rPr>
        <w:t xml:space="preserve"> </w:t>
      </w:r>
      <w:r w:rsidRPr="006F3726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get support as soon as possible.</w:t>
      </w:r>
    </w:p>
    <w:p w14:paraId="12A07563" w14:textId="6A37925F" w:rsidR="006F3726" w:rsidRDefault="006F3726" w:rsidP="006F3726">
      <w:pPr>
        <w:rPr>
          <w:rFonts w:ascii="Arial" w:hAnsi="Arial" w:cs="Arial"/>
          <w:b/>
          <w:bCs/>
        </w:rPr>
      </w:pPr>
    </w:p>
    <w:p w14:paraId="70F73B79" w14:textId="352A2239" w:rsidR="006F3726" w:rsidRDefault="006F3726" w:rsidP="006F3726">
      <w:pPr>
        <w:rPr>
          <w:rFonts w:ascii="Arial" w:hAnsi="Arial" w:cs="Arial"/>
          <w:b/>
          <w:bCs/>
        </w:rPr>
      </w:pPr>
    </w:p>
    <w:p w14:paraId="2C6FB34F" w14:textId="77777777" w:rsidR="006F3726" w:rsidRDefault="006F3726" w:rsidP="006F3726">
      <w:pPr>
        <w:rPr>
          <w:rFonts w:ascii="Arial" w:hAnsi="Arial" w:cs="Arial"/>
          <w:b/>
          <w:bCs/>
        </w:rPr>
      </w:pPr>
    </w:p>
    <w:p w14:paraId="6E01E980" w14:textId="77777777" w:rsidR="006F3726" w:rsidRDefault="006F3726" w:rsidP="006F3726">
      <w:pPr>
        <w:rPr>
          <w:rFonts w:ascii="Arial" w:hAnsi="Arial" w:cs="Arial"/>
          <w:b/>
          <w:bCs/>
        </w:rPr>
      </w:pPr>
    </w:p>
    <w:p w14:paraId="5C6DCF58" w14:textId="77777777" w:rsidR="006F3726" w:rsidRDefault="006F3726" w:rsidP="006F3726">
      <w:pPr>
        <w:rPr>
          <w:rFonts w:ascii="Arial" w:hAnsi="Arial" w:cs="Arial"/>
          <w:b/>
          <w:bCs/>
        </w:rPr>
      </w:pPr>
    </w:p>
    <w:p w14:paraId="30CE187E" w14:textId="5A67D546" w:rsidR="006F3726" w:rsidRPr="006F3726" w:rsidRDefault="006F3726" w:rsidP="006F3726">
      <w:pPr>
        <w:rPr>
          <w:rFonts w:ascii="Arial" w:hAnsi="Arial" w:cs="Arial"/>
          <w:b/>
          <w:bCs/>
        </w:rPr>
      </w:pPr>
      <w:r w:rsidRPr="006F3726">
        <w:rPr>
          <w:rFonts w:ascii="Arial" w:hAnsi="Arial" w:cs="Arial"/>
          <w:b/>
          <w:bCs/>
        </w:rPr>
        <w:lastRenderedPageBreak/>
        <w:t>How do I access support?</w:t>
      </w:r>
    </w:p>
    <w:p w14:paraId="420E3970" w14:textId="36BE676A" w:rsidR="006F3726" w:rsidRPr="006F3726" w:rsidRDefault="006F3726" w:rsidP="006F3726">
      <w:pPr>
        <w:rPr>
          <w:rFonts w:ascii="Arial" w:hAnsi="Arial" w:cs="Arial"/>
        </w:rPr>
      </w:pPr>
    </w:p>
    <w:p w14:paraId="54527F87" w14:textId="77777777" w:rsidR="006F3726" w:rsidRPr="006F3726" w:rsidRDefault="006F3726" w:rsidP="006F3726">
      <w:pPr>
        <w:rPr>
          <w:rFonts w:ascii="Arial" w:hAnsi="Arial" w:cs="Arial"/>
        </w:rPr>
      </w:pPr>
      <w:r w:rsidRPr="006F3726">
        <w:rPr>
          <w:rFonts w:ascii="Arial" w:hAnsi="Arial" w:cs="Arial"/>
        </w:rPr>
        <w:t xml:space="preserve">If you are registered with a doctor, please speak to your doctor immediately. </w:t>
      </w:r>
    </w:p>
    <w:p w14:paraId="3E519827" w14:textId="77777777" w:rsidR="006F3726" w:rsidRDefault="006F3726" w:rsidP="006F3726">
      <w:pPr>
        <w:rPr>
          <w:rFonts w:ascii="Arial" w:hAnsi="Arial" w:cs="Arial"/>
        </w:rPr>
      </w:pPr>
    </w:p>
    <w:p w14:paraId="33FB0FA7" w14:textId="77777777" w:rsidR="006F3726" w:rsidRDefault="006F3726" w:rsidP="006F37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They </w:t>
      </w:r>
      <w:r w:rsidRPr="006F3726">
        <w:rPr>
          <w:rFonts w:ascii="Arial" w:hAnsi="Arial" w:cs="Arial"/>
        </w:rPr>
        <w:t>will discuss your symptoms with you in more detail. They</w:t>
      </w:r>
      <w:r>
        <w:rPr>
          <w:rFonts w:ascii="Arial" w:hAnsi="Arial" w:cs="Arial"/>
        </w:rPr>
        <w:t xml:space="preserve"> may</w:t>
      </w:r>
      <w:r w:rsidRPr="006F3726">
        <w:rPr>
          <w:rFonts w:ascii="Arial" w:hAnsi="Arial" w:cs="Arial"/>
        </w:rPr>
        <w:t xml:space="preserve"> take your blood pressure, check your pulse rate, listen to your</w:t>
      </w:r>
      <w:r>
        <w:rPr>
          <w:rFonts w:ascii="Arial" w:hAnsi="Arial" w:cs="Arial"/>
        </w:rPr>
        <w:t xml:space="preserve"> </w:t>
      </w:r>
      <w:proofErr w:type="gramStart"/>
      <w:r w:rsidRPr="006F3726">
        <w:rPr>
          <w:rFonts w:ascii="Arial" w:hAnsi="Arial" w:cs="Arial"/>
        </w:rPr>
        <w:t>chest</w:t>
      </w:r>
      <w:proofErr w:type="gramEnd"/>
      <w:r w:rsidRPr="006F3726">
        <w:rPr>
          <w:rFonts w:ascii="Arial" w:hAnsi="Arial" w:cs="Arial"/>
        </w:rPr>
        <w:t xml:space="preserve"> and check your oxygen levels. You </w:t>
      </w:r>
      <w:r>
        <w:rPr>
          <w:rFonts w:ascii="Arial" w:hAnsi="Arial" w:cs="Arial"/>
        </w:rPr>
        <w:t>may</w:t>
      </w:r>
      <w:r w:rsidRPr="006F3726">
        <w:rPr>
          <w:rFonts w:ascii="Arial" w:hAnsi="Arial" w:cs="Arial"/>
        </w:rPr>
        <w:t xml:space="preserve"> be asked to have a</w:t>
      </w:r>
      <w:r>
        <w:rPr>
          <w:rFonts w:ascii="Arial" w:hAnsi="Arial" w:cs="Arial"/>
        </w:rPr>
        <w:t xml:space="preserve"> </w:t>
      </w:r>
      <w:r w:rsidRPr="006F3726">
        <w:rPr>
          <w:rFonts w:ascii="Arial" w:hAnsi="Arial" w:cs="Arial"/>
        </w:rPr>
        <w:t>blood test and may also be sent for other investigations such as a</w:t>
      </w:r>
      <w:r>
        <w:rPr>
          <w:rFonts w:ascii="Arial" w:hAnsi="Arial" w:cs="Arial"/>
        </w:rPr>
        <w:t xml:space="preserve"> </w:t>
      </w:r>
      <w:r w:rsidRPr="006F3726">
        <w:rPr>
          <w:rFonts w:ascii="Arial" w:hAnsi="Arial" w:cs="Arial"/>
        </w:rPr>
        <w:t>chest x-ray or heart scan</w:t>
      </w:r>
      <w:r>
        <w:rPr>
          <w:rFonts w:ascii="Arial" w:hAnsi="Arial" w:cs="Arial"/>
        </w:rPr>
        <w:t>.</w:t>
      </w:r>
    </w:p>
    <w:p w14:paraId="7029ACDB" w14:textId="77777777" w:rsidR="006F3726" w:rsidRDefault="006F3726" w:rsidP="006F3726">
      <w:pPr>
        <w:rPr>
          <w:rFonts w:ascii="Arial" w:hAnsi="Arial" w:cs="Arial"/>
        </w:rPr>
      </w:pPr>
    </w:p>
    <w:p w14:paraId="0D0A0909" w14:textId="70234B1F" w:rsidR="006F3726" w:rsidRDefault="006F3726" w:rsidP="006F3726">
      <w:pPr>
        <w:rPr>
          <w:rFonts w:ascii="Arial" w:hAnsi="Arial" w:cs="Arial"/>
        </w:rPr>
      </w:pPr>
      <w:r w:rsidRPr="006F3726">
        <w:rPr>
          <w:rFonts w:ascii="Arial" w:hAnsi="Arial" w:cs="Arial"/>
        </w:rPr>
        <w:t xml:space="preserve">If you and your </w:t>
      </w:r>
      <w:r w:rsidR="00563A99">
        <w:rPr>
          <w:rFonts w:ascii="Arial" w:hAnsi="Arial" w:cs="Arial"/>
        </w:rPr>
        <w:t>doctor</w:t>
      </w:r>
      <w:r w:rsidRPr="006F3726">
        <w:rPr>
          <w:rFonts w:ascii="Arial" w:hAnsi="Arial" w:cs="Arial"/>
        </w:rPr>
        <w:t xml:space="preserve"> think you </w:t>
      </w:r>
      <w:r w:rsidR="00563A99">
        <w:rPr>
          <w:rFonts w:ascii="Arial" w:hAnsi="Arial" w:cs="Arial"/>
        </w:rPr>
        <w:t xml:space="preserve">may </w:t>
      </w:r>
      <w:r w:rsidRPr="006F3726">
        <w:rPr>
          <w:rFonts w:ascii="Arial" w:hAnsi="Arial" w:cs="Arial"/>
        </w:rPr>
        <w:t>have Long COVID; you are aged 18</w:t>
      </w:r>
      <w:r>
        <w:rPr>
          <w:rFonts w:ascii="Arial" w:hAnsi="Arial" w:cs="Arial"/>
        </w:rPr>
        <w:t xml:space="preserve"> </w:t>
      </w:r>
      <w:r w:rsidRPr="006F3726">
        <w:rPr>
          <w:rFonts w:ascii="Arial" w:hAnsi="Arial" w:cs="Arial"/>
        </w:rPr>
        <w:t>years and above; with symptoms which are having an impact on your</w:t>
      </w:r>
      <w:r>
        <w:rPr>
          <w:rFonts w:ascii="Arial" w:hAnsi="Arial" w:cs="Arial"/>
        </w:rPr>
        <w:t xml:space="preserve"> </w:t>
      </w:r>
      <w:r w:rsidRPr="006F3726">
        <w:rPr>
          <w:rFonts w:ascii="Arial" w:hAnsi="Arial" w:cs="Arial"/>
        </w:rPr>
        <w:t xml:space="preserve">everyday life, then you may benefit from a referral to </w:t>
      </w:r>
      <w:r>
        <w:rPr>
          <w:rFonts w:ascii="Arial" w:hAnsi="Arial" w:cs="Arial"/>
        </w:rPr>
        <w:t>our local</w:t>
      </w:r>
      <w:r w:rsidRPr="006F3726">
        <w:rPr>
          <w:rFonts w:ascii="Arial" w:hAnsi="Arial" w:cs="Arial"/>
        </w:rPr>
        <w:t xml:space="preserve"> Long COVID</w:t>
      </w:r>
      <w:r>
        <w:rPr>
          <w:rFonts w:ascii="Arial" w:hAnsi="Arial" w:cs="Arial"/>
        </w:rPr>
        <w:t xml:space="preserve"> </w:t>
      </w:r>
      <w:r w:rsidRPr="006F3726">
        <w:rPr>
          <w:rFonts w:ascii="Arial" w:hAnsi="Arial" w:cs="Arial"/>
        </w:rPr>
        <w:t>service</w:t>
      </w:r>
      <w:r w:rsidR="00563A99">
        <w:rPr>
          <w:rFonts w:ascii="Arial" w:hAnsi="Arial" w:cs="Arial"/>
        </w:rPr>
        <w:t>s</w:t>
      </w:r>
      <w:r>
        <w:rPr>
          <w:rFonts w:ascii="Arial" w:hAnsi="Arial" w:cs="Arial"/>
        </w:rPr>
        <w:t>, which provide a range of support according to your symptoms.</w:t>
      </w:r>
    </w:p>
    <w:p w14:paraId="650B03EC" w14:textId="72A25278" w:rsidR="006F3726" w:rsidRDefault="006F3726" w:rsidP="006F3726">
      <w:pPr>
        <w:rPr>
          <w:rFonts w:ascii="Arial" w:hAnsi="Arial" w:cs="Arial"/>
        </w:rPr>
      </w:pPr>
    </w:p>
    <w:p w14:paraId="53074E7B" w14:textId="77777777" w:rsidR="006F3726" w:rsidRDefault="006F3726" w:rsidP="006F3726">
      <w:pPr>
        <w:rPr>
          <w:rFonts w:ascii="Arial" w:hAnsi="Arial" w:cs="Arial"/>
          <w:b/>
          <w:bCs/>
        </w:rPr>
      </w:pPr>
    </w:p>
    <w:p w14:paraId="5842A859" w14:textId="7F21E97D" w:rsidR="006F3726" w:rsidRPr="006F3726" w:rsidRDefault="006F3726" w:rsidP="006F3726">
      <w:pPr>
        <w:rPr>
          <w:rFonts w:ascii="Arial" w:hAnsi="Arial" w:cs="Arial"/>
          <w:b/>
          <w:bCs/>
        </w:rPr>
      </w:pPr>
      <w:r w:rsidRPr="006F3726">
        <w:rPr>
          <w:rFonts w:ascii="Arial" w:hAnsi="Arial" w:cs="Arial"/>
          <w:b/>
          <w:bCs/>
        </w:rPr>
        <w:t>Registering with a doctor</w:t>
      </w:r>
    </w:p>
    <w:p w14:paraId="1AEDCAE0" w14:textId="0C7A95C6" w:rsidR="006F3726" w:rsidRDefault="006F3726" w:rsidP="006F3726">
      <w:pPr>
        <w:rPr>
          <w:rFonts w:ascii="Arial" w:hAnsi="Arial" w:cs="Arial"/>
        </w:rPr>
      </w:pPr>
    </w:p>
    <w:p w14:paraId="18F09842" w14:textId="0A34B748" w:rsidR="006F3726" w:rsidRDefault="006F3726" w:rsidP="006F3726">
      <w:pPr>
        <w:rPr>
          <w:rFonts w:ascii="Arial" w:hAnsi="Arial" w:cs="Arial"/>
        </w:rPr>
      </w:pPr>
      <w:r>
        <w:rPr>
          <w:rFonts w:ascii="Arial" w:hAnsi="Arial" w:cs="Arial"/>
        </w:rPr>
        <w:t>If you are not registered with a doctor, we encourage you to register with a local doctor, which is free of charge and y</w:t>
      </w:r>
      <w:r w:rsidRPr="006F3726">
        <w:rPr>
          <w:rFonts w:ascii="Arial" w:hAnsi="Arial" w:cs="Arial"/>
        </w:rPr>
        <w:t xml:space="preserve">ou do not need proof of address or immigration status, </w:t>
      </w:r>
      <w:proofErr w:type="gramStart"/>
      <w:r w:rsidRPr="006F3726">
        <w:rPr>
          <w:rFonts w:ascii="Arial" w:hAnsi="Arial" w:cs="Arial"/>
        </w:rPr>
        <w:t>ID</w:t>
      </w:r>
      <w:proofErr w:type="gramEnd"/>
      <w:r w:rsidRPr="006F3726">
        <w:rPr>
          <w:rFonts w:ascii="Arial" w:hAnsi="Arial" w:cs="Arial"/>
        </w:rPr>
        <w:t xml:space="preserve"> or an NHS number.</w:t>
      </w:r>
    </w:p>
    <w:p w14:paraId="7C9F58A7" w14:textId="0818EB2B" w:rsidR="006F3726" w:rsidRDefault="006F3726" w:rsidP="006F3726">
      <w:pPr>
        <w:rPr>
          <w:rFonts w:ascii="Arial" w:hAnsi="Arial" w:cs="Arial"/>
        </w:rPr>
      </w:pPr>
    </w:p>
    <w:p w14:paraId="3F0284B2" w14:textId="232A8A70" w:rsidR="006F3726" w:rsidRDefault="006F3726" w:rsidP="006F3726">
      <w:pPr>
        <w:rPr>
          <w:rFonts w:ascii="Arial" w:hAnsi="Arial" w:cs="Arial"/>
        </w:rPr>
      </w:pPr>
      <w:r>
        <w:rPr>
          <w:rFonts w:ascii="Arial" w:hAnsi="Arial" w:cs="Arial"/>
        </w:rPr>
        <w:t>Alternatively, you can have a chat with your local support or care worker.</w:t>
      </w:r>
    </w:p>
    <w:p w14:paraId="6C251901" w14:textId="663D3D5D" w:rsidR="006F3726" w:rsidRDefault="006F3726" w:rsidP="006F3726">
      <w:pPr>
        <w:rPr>
          <w:rFonts w:ascii="Arial" w:hAnsi="Arial" w:cs="Arial"/>
        </w:rPr>
      </w:pPr>
    </w:p>
    <w:p w14:paraId="5667F851" w14:textId="6DAE2BF7" w:rsidR="006F3726" w:rsidRPr="006F3726" w:rsidRDefault="006F3726" w:rsidP="006F3726">
      <w:pPr>
        <w:rPr>
          <w:rFonts w:ascii="Arial" w:hAnsi="Arial" w:cs="Arial"/>
          <w:b/>
          <w:bCs/>
        </w:rPr>
      </w:pPr>
    </w:p>
    <w:p w14:paraId="4DD99C30" w14:textId="38BD0E40" w:rsidR="006F3726" w:rsidRPr="006F3726" w:rsidRDefault="006F3726" w:rsidP="006F3726">
      <w:pPr>
        <w:rPr>
          <w:rFonts w:ascii="Arial" w:hAnsi="Arial" w:cs="Arial"/>
          <w:b/>
          <w:bCs/>
        </w:rPr>
      </w:pPr>
      <w:r w:rsidRPr="006F3726">
        <w:rPr>
          <w:rFonts w:ascii="Arial" w:hAnsi="Arial" w:cs="Arial"/>
          <w:b/>
          <w:bCs/>
        </w:rPr>
        <w:t>Further information</w:t>
      </w:r>
    </w:p>
    <w:p w14:paraId="1992933D" w14:textId="272759E9" w:rsidR="006F3726" w:rsidRDefault="006F3726" w:rsidP="006F3726">
      <w:pPr>
        <w:rPr>
          <w:rFonts w:ascii="Arial" w:hAnsi="Arial" w:cs="Arial"/>
        </w:rPr>
      </w:pPr>
    </w:p>
    <w:p w14:paraId="1D8221E9" w14:textId="262A9073" w:rsidR="00563A99" w:rsidRDefault="00563A99" w:rsidP="006F3726">
      <w:pPr>
        <w:rPr>
          <w:rFonts w:ascii="Arial" w:hAnsi="Arial" w:cs="Arial"/>
        </w:rPr>
      </w:pPr>
      <w:r w:rsidRPr="00563A99">
        <w:rPr>
          <w:rFonts w:ascii="Arial" w:hAnsi="Arial" w:cs="Arial"/>
        </w:rPr>
        <w:t>First of all, if you think you have symptoms, please speak to your doctor</w:t>
      </w:r>
      <w:r>
        <w:rPr>
          <w:rFonts w:ascii="Arial" w:hAnsi="Arial" w:cs="Arial"/>
        </w:rPr>
        <w:t xml:space="preserve"> or support worker.</w:t>
      </w:r>
    </w:p>
    <w:p w14:paraId="699CE2F5" w14:textId="77777777" w:rsidR="00563A99" w:rsidRDefault="00563A99" w:rsidP="006F3726">
      <w:pPr>
        <w:rPr>
          <w:rFonts w:ascii="Arial" w:hAnsi="Arial" w:cs="Arial"/>
        </w:rPr>
      </w:pPr>
    </w:p>
    <w:p w14:paraId="2BB115D0" w14:textId="245B9CD8" w:rsidR="006F3726" w:rsidRDefault="006F3726" w:rsidP="006F3726">
      <w:pPr>
        <w:rPr>
          <w:rFonts w:ascii="Arial" w:hAnsi="Arial" w:cs="Arial"/>
        </w:rPr>
      </w:pPr>
      <w:r w:rsidRPr="006F3726">
        <w:rPr>
          <w:rFonts w:ascii="Arial" w:hAnsi="Arial" w:cs="Arial"/>
        </w:rPr>
        <w:t xml:space="preserve">More information is also on the NHS website: </w:t>
      </w:r>
      <w:hyperlink r:id="rId5" w:history="1">
        <w:r w:rsidRPr="00BC70DA">
          <w:rPr>
            <w:rStyle w:val="Hyperlink"/>
            <w:rFonts w:ascii="Arial" w:hAnsi="Arial" w:cs="Arial"/>
          </w:rPr>
          <w:t>https://www.yourcovidrecovery.nhs.uk/</w:t>
        </w:r>
      </w:hyperlink>
      <w:r>
        <w:rPr>
          <w:rFonts w:ascii="Arial" w:hAnsi="Arial" w:cs="Arial"/>
        </w:rPr>
        <w:t xml:space="preserve"> and details of our local long COVID services are here: </w:t>
      </w:r>
      <w:hyperlink r:id="rId6" w:history="1">
        <w:r w:rsidRPr="00BC70DA">
          <w:rPr>
            <w:rStyle w:val="Hyperlink"/>
            <w:rFonts w:ascii="Arial" w:hAnsi="Arial" w:cs="Arial"/>
          </w:rPr>
          <w:t>https://www.eastlondonhcp.nhs.uk/ourplans/long-covid-2.htm</w:t>
        </w:r>
      </w:hyperlink>
      <w:r>
        <w:rPr>
          <w:rFonts w:ascii="Arial" w:hAnsi="Arial" w:cs="Arial"/>
        </w:rPr>
        <w:t xml:space="preserve"> </w:t>
      </w:r>
    </w:p>
    <w:p w14:paraId="7E2D4BA4" w14:textId="77777777" w:rsidR="006F3726" w:rsidRPr="006F3726" w:rsidRDefault="006F3726" w:rsidP="006F3726">
      <w:pPr>
        <w:rPr>
          <w:b/>
          <w:bCs/>
        </w:rPr>
      </w:pPr>
    </w:p>
    <w:sectPr w:rsidR="006F3726" w:rsidRPr="006F3726" w:rsidSect="006F3726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93481"/>
    <w:multiLevelType w:val="hybridMultilevel"/>
    <w:tmpl w:val="D6B2E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E60B0"/>
    <w:multiLevelType w:val="hybridMultilevel"/>
    <w:tmpl w:val="E2D838E6"/>
    <w:lvl w:ilvl="0" w:tplc="C9B2492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726"/>
    <w:rsid w:val="00563A99"/>
    <w:rsid w:val="00610282"/>
    <w:rsid w:val="0068698F"/>
    <w:rsid w:val="006B708A"/>
    <w:rsid w:val="006F3726"/>
    <w:rsid w:val="00C868A7"/>
    <w:rsid w:val="00E9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8E5B3"/>
  <w15:chartTrackingRefBased/>
  <w15:docId w15:val="{40D30883-43CC-C245-9752-A49D57D8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7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372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F3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stlondonhcp.nhs.uk/ourplans/long-covid-2.htm" TargetMode="External"/><Relationship Id="rId5" Type="http://schemas.openxmlformats.org/officeDocument/2006/relationships/hyperlink" Target="https://www.yourcovidrecovery.nhs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Thomas</dc:creator>
  <cp:keywords/>
  <dc:description/>
  <cp:lastModifiedBy>Paul Thomas</cp:lastModifiedBy>
  <cp:revision>5</cp:revision>
  <dcterms:created xsi:type="dcterms:W3CDTF">2022-01-25T10:13:00Z</dcterms:created>
  <dcterms:modified xsi:type="dcterms:W3CDTF">2022-02-17T11:23:00Z</dcterms:modified>
</cp:coreProperties>
</file>