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FFBA" w14:textId="77777777" w:rsidR="00205261" w:rsidRDefault="00205261" w:rsidP="0019301D">
      <w:pPr>
        <w:pStyle w:val="Reportcovertitle"/>
        <w:spacing w:before="0"/>
        <w:jc w:val="left"/>
        <w:rPr>
          <w:rFonts w:cs="Arial"/>
          <w:sz w:val="40"/>
          <w:szCs w:val="40"/>
        </w:rPr>
      </w:pPr>
      <w:bookmarkStart w:id="0" w:name="_Hlk50046322"/>
    </w:p>
    <w:p w14:paraId="7F11CA4C" w14:textId="77777777" w:rsidR="00205261" w:rsidRDefault="00205261" w:rsidP="0019301D">
      <w:pPr>
        <w:pStyle w:val="Reportcovertitle"/>
        <w:spacing w:before="0"/>
        <w:jc w:val="left"/>
        <w:rPr>
          <w:rFonts w:cs="Arial"/>
          <w:sz w:val="40"/>
          <w:szCs w:val="40"/>
        </w:rPr>
      </w:pPr>
    </w:p>
    <w:p w14:paraId="2CBFC650" w14:textId="77777777" w:rsidR="00205261" w:rsidRDefault="00205261" w:rsidP="0019301D">
      <w:pPr>
        <w:pStyle w:val="Reportcovertitle"/>
        <w:spacing w:before="0"/>
        <w:jc w:val="left"/>
        <w:rPr>
          <w:rFonts w:cs="Arial"/>
          <w:sz w:val="40"/>
          <w:szCs w:val="40"/>
        </w:rPr>
      </w:pPr>
    </w:p>
    <w:p w14:paraId="104476EF" w14:textId="77777777" w:rsidR="00205261" w:rsidRDefault="00205261" w:rsidP="0019301D">
      <w:pPr>
        <w:pStyle w:val="Reportcovertitle"/>
        <w:spacing w:before="0"/>
        <w:jc w:val="left"/>
        <w:rPr>
          <w:rFonts w:cs="Arial"/>
          <w:sz w:val="40"/>
          <w:szCs w:val="40"/>
        </w:rPr>
      </w:pPr>
    </w:p>
    <w:p w14:paraId="5CBD3FCF" w14:textId="50B13C8A" w:rsidR="0019301D" w:rsidRDefault="00A21852" w:rsidP="0019301D">
      <w:pPr>
        <w:pStyle w:val="Reportcovertitle"/>
        <w:spacing w:before="0"/>
        <w:jc w:val="left"/>
        <w:rPr>
          <w:rFonts w:cs="Arial"/>
          <w:sz w:val="40"/>
          <w:szCs w:val="40"/>
        </w:rPr>
      </w:pPr>
      <w:bookmarkStart w:id="1" w:name="_Hlk115081167"/>
      <w:r>
        <w:rPr>
          <w:rFonts w:cs="Arial"/>
          <w:sz w:val="40"/>
          <w:szCs w:val="40"/>
        </w:rPr>
        <w:t xml:space="preserve">Form 2: </w:t>
      </w:r>
      <w:bookmarkStart w:id="2" w:name="_Hlk115089463"/>
      <w:r w:rsidR="009C21F9">
        <w:rPr>
          <w:rFonts w:cs="Arial"/>
          <w:sz w:val="40"/>
          <w:szCs w:val="40"/>
        </w:rPr>
        <w:t>Primary Care Network Recognition</w:t>
      </w:r>
      <w:r w:rsidR="008246BF">
        <w:rPr>
          <w:rFonts w:cs="Arial"/>
          <w:sz w:val="40"/>
          <w:szCs w:val="40"/>
        </w:rPr>
        <w:t xml:space="preserve"> of</w:t>
      </w:r>
      <w:r>
        <w:rPr>
          <w:rFonts w:cs="Arial"/>
          <w:sz w:val="40"/>
          <w:szCs w:val="40"/>
        </w:rPr>
        <w:t xml:space="preserve"> Previously </w:t>
      </w:r>
      <w:r w:rsidR="39299DD9" w:rsidRPr="76934C6C">
        <w:rPr>
          <w:rFonts w:cs="Arial"/>
          <w:sz w:val="40"/>
          <w:szCs w:val="40"/>
        </w:rPr>
        <w:t xml:space="preserve">HEE </w:t>
      </w:r>
      <w:r>
        <w:rPr>
          <w:rFonts w:cs="Arial"/>
          <w:sz w:val="40"/>
          <w:szCs w:val="40"/>
        </w:rPr>
        <w:t>Approved</w:t>
      </w:r>
      <w:r w:rsidR="008246BF">
        <w:rPr>
          <w:rFonts w:cs="Arial"/>
          <w:sz w:val="40"/>
          <w:szCs w:val="40"/>
        </w:rPr>
        <w:t xml:space="preserve"> </w:t>
      </w:r>
      <w:r w:rsidR="00D379E9" w:rsidRPr="5B1A6F56">
        <w:rPr>
          <w:rFonts w:cs="Arial"/>
          <w:sz w:val="40"/>
          <w:szCs w:val="40"/>
        </w:rPr>
        <w:t>Educational Environments and</w:t>
      </w:r>
      <w:r w:rsidR="009A26FC">
        <w:rPr>
          <w:rFonts w:cs="Arial"/>
          <w:sz w:val="40"/>
          <w:szCs w:val="40"/>
        </w:rPr>
        <w:t xml:space="preserve"> </w:t>
      </w:r>
      <w:r w:rsidR="00D379E9" w:rsidRPr="5B1A6F56">
        <w:rPr>
          <w:rFonts w:cs="Arial"/>
          <w:sz w:val="40"/>
          <w:szCs w:val="40"/>
        </w:rPr>
        <w:t>Educators</w:t>
      </w:r>
      <w:bookmarkEnd w:id="0"/>
      <w:r w:rsidR="009C21F9">
        <w:rPr>
          <w:rFonts w:cs="Arial"/>
          <w:sz w:val="40"/>
          <w:szCs w:val="40"/>
        </w:rPr>
        <w:t>.</w:t>
      </w:r>
      <w:bookmarkEnd w:id="2"/>
    </w:p>
    <w:bookmarkEnd w:id="1"/>
    <w:p w14:paraId="36A3235E" w14:textId="18AAE129" w:rsidR="00205261" w:rsidRDefault="00205261" w:rsidP="0019301D">
      <w:pPr>
        <w:pStyle w:val="Reportcovertitle"/>
        <w:spacing w:before="0"/>
        <w:jc w:val="left"/>
        <w:rPr>
          <w:rFonts w:cs="Arial"/>
          <w:sz w:val="40"/>
          <w:szCs w:val="40"/>
        </w:rPr>
      </w:pPr>
    </w:p>
    <w:p w14:paraId="04113386" w14:textId="3C9A8B73" w:rsidR="00205261" w:rsidRDefault="00205261" w:rsidP="0019301D">
      <w:pPr>
        <w:pStyle w:val="Reportcovertitle"/>
        <w:spacing w:before="0"/>
        <w:jc w:val="left"/>
        <w:rPr>
          <w:rFonts w:cs="Arial"/>
          <w:sz w:val="40"/>
          <w:szCs w:val="40"/>
        </w:rPr>
      </w:pPr>
      <w:r>
        <w:rPr>
          <w:rFonts w:cs="Arial"/>
          <w:sz w:val="40"/>
          <w:szCs w:val="40"/>
        </w:rPr>
        <w:t>HEE London</w:t>
      </w:r>
    </w:p>
    <w:p w14:paraId="436F133D" w14:textId="0C673457" w:rsidR="00205261" w:rsidRDefault="00205261" w:rsidP="0019301D">
      <w:pPr>
        <w:pStyle w:val="Reportcovertitle"/>
        <w:spacing w:before="0"/>
        <w:jc w:val="left"/>
        <w:rPr>
          <w:rFonts w:cs="Arial"/>
          <w:sz w:val="40"/>
          <w:szCs w:val="40"/>
        </w:rPr>
      </w:pPr>
      <w:r>
        <w:rPr>
          <w:rFonts w:cs="Arial"/>
          <w:noProof/>
          <w:sz w:val="40"/>
          <w:szCs w:val="40"/>
        </w:rPr>
        <w:drawing>
          <wp:anchor distT="0" distB="0" distL="114300" distR="114300" simplePos="0" relativeHeight="251658241" behindDoc="0" locked="0" layoutInCell="1" allowOverlap="1" wp14:anchorId="08D3FF00" wp14:editId="42D6FD0A">
            <wp:simplePos x="0" y="0"/>
            <wp:positionH relativeFrom="column">
              <wp:posOffset>-345440</wp:posOffset>
            </wp:positionH>
            <wp:positionV relativeFrom="paragraph">
              <wp:posOffset>178435</wp:posOffset>
            </wp:positionV>
            <wp:extent cx="7258050" cy="132186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2481" cy="1331774"/>
                    </a:xfrm>
                    <a:prstGeom prst="rect">
                      <a:avLst/>
                    </a:prstGeom>
                    <a:noFill/>
                  </pic:spPr>
                </pic:pic>
              </a:graphicData>
            </a:graphic>
            <wp14:sizeRelH relativeFrom="margin">
              <wp14:pctWidth>0</wp14:pctWidth>
            </wp14:sizeRelH>
            <wp14:sizeRelV relativeFrom="margin">
              <wp14:pctHeight>0</wp14:pctHeight>
            </wp14:sizeRelV>
          </wp:anchor>
        </w:drawing>
      </w:r>
    </w:p>
    <w:p w14:paraId="2C4997E9" w14:textId="56ACE3C9" w:rsidR="0019301D" w:rsidRDefault="0019301D" w:rsidP="0019301D">
      <w:pPr>
        <w:pStyle w:val="Reportcovertitle"/>
        <w:spacing w:before="0"/>
        <w:jc w:val="left"/>
        <w:rPr>
          <w:rFonts w:cs="Arial"/>
          <w:sz w:val="40"/>
          <w:szCs w:val="40"/>
        </w:rPr>
      </w:pPr>
    </w:p>
    <w:p w14:paraId="542ABCDC" w14:textId="77777777" w:rsidR="0019301D" w:rsidRDefault="0019301D" w:rsidP="0019301D">
      <w:pPr>
        <w:pStyle w:val="Reportcovertitle"/>
        <w:spacing w:before="0"/>
        <w:jc w:val="left"/>
        <w:rPr>
          <w:rFonts w:cs="Arial"/>
          <w:sz w:val="40"/>
          <w:szCs w:val="40"/>
        </w:rPr>
      </w:pPr>
    </w:p>
    <w:p w14:paraId="069C196B" w14:textId="7B6F1548" w:rsidR="0019301D" w:rsidRDefault="008246BF" w:rsidP="008246BF">
      <w:pPr>
        <w:pStyle w:val="Reportcovertitle"/>
        <w:tabs>
          <w:tab w:val="left" w:pos="9250"/>
        </w:tabs>
        <w:spacing w:before="0"/>
        <w:jc w:val="left"/>
        <w:rPr>
          <w:rFonts w:cs="Arial"/>
          <w:sz w:val="40"/>
          <w:szCs w:val="40"/>
        </w:rPr>
      </w:pPr>
      <w:r>
        <w:rPr>
          <w:rFonts w:cs="Arial"/>
          <w:sz w:val="40"/>
          <w:szCs w:val="40"/>
        </w:rPr>
        <w:tab/>
      </w:r>
    </w:p>
    <w:p w14:paraId="2D87DB04" w14:textId="4663CAF2" w:rsidR="0019301D" w:rsidRDefault="00205261" w:rsidP="0019301D">
      <w:pPr>
        <w:pStyle w:val="Reportcovertitle"/>
        <w:spacing w:before="0"/>
        <w:jc w:val="left"/>
        <w:rPr>
          <w:rFonts w:cs="Arial"/>
          <w:sz w:val="40"/>
          <w:szCs w:val="40"/>
        </w:rPr>
      </w:pPr>
      <w:r>
        <w:rPr>
          <w:rFonts w:cs="Arial"/>
          <w:noProof/>
          <w:color w:val="808080" w:themeColor="background1" w:themeShade="80"/>
          <w:sz w:val="40"/>
          <w:szCs w:val="40"/>
        </w:rPr>
        <w:drawing>
          <wp:anchor distT="0" distB="0" distL="114300" distR="114300" simplePos="0" relativeHeight="251658242" behindDoc="0" locked="0" layoutInCell="1" allowOverlap="1" wp14:anchorId="69D50D04" wp14:editId="7E3AB167">
            <wp:simplePos x="0" y="0"/>
            <wp:positionH relativeFrom="column">
              <wp:posOffset>168910</wp:posOffset>
            </wp:positionH>
            <wp:positionV relativeFrom="paragraph">
              <wp:posOffset>296545</wp:posOffset>
            </wp:positionV>
            <wp:extent cx="6120765" cy="2908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908300"/>
                    </a:xfrm>
                    <a:prstGeom prst="rect">
                      <a:avLst/>
                    </a:prstGeom>
                    <a:noFill/>
                  </pic:spPr>
                </pic:pic>
              </a:graphicData>
            </a:graphic>
          </wp:anchor>
        </w:drawing>
      </w:r>
    </w:p>
    <w:p w14:paraId="755DBEA9" w14:textId="26C749B7" w:rsidR="0019301D" w:rsidRDefault="0019301D" w:rsidP="0019301D">
      <w:pPr>
        <w:pStyle w:val="Reportcovertitle"/>
        <w:spacing w:before="0"/>
        <w:jc w:val="right"/>
        <w:rPr>
          <w:rFonts w:cs="Arial"/>
          <w:color w:val="808080" w:themeColor="background1" w:themeShade="80"/>
          <w:sz w:val="40"/>
          <w:szCs w:val="40"/>
        </w:rPr>
      </w:pPr>
    </w:p>
    <w:p w14:paraId="28685481" w14:textId="600F6AC7" w:rsidR="0019301D" w:rsidRDefault="0019301D" w:rsidP="0019301D">
      <w:pPr>
        <w:pStyle w:val="Reportcovertitle"/>
        <w:spacing w:before="0"/>
        <w:jc w:val="right"/>
        <w:rPr>
          <w:rFonts w:cs="Arial"/>
          <w:color w:val="808080" w:themeColor="background1" w:themeShade="80"/>
          <w:sz w:val="40"/>
          <w:szCs w:val="40"/>
        </w:rPr>
      </w:pPr>
    </w:p>
    <w:p w14:paraId="457E9D1F" w14:textId="45414837" w:rsidR="0019301D" w:rsidRDefault="0019301D" w:rsidP="0019301D">
      <w:pPr>
        <w:pStyle w:val="Reportcovertitle"/>
        <w:spacing w:before="0"/>
        <w:jc w:val="right"/>
        <w:rPr>
          <w:rFonts w:cs="Arial"/>
          <w:color w:val="808080" w:themeColor="background1" w:themeShade="80"/>
          <w:sz w:val="40"/>
          <w:szCs w:val="40"/>
        </w:rPr>
      </w:pPr>
    </w:p>
    <w:p w14:paraId="255E9A4F" w14:textId="77777777" w:rsidR="0019301D" w:rsidRDefault="0019301D" w:rsidP="0019301D">
      <w:pPr>
        <w:pStyle w:val="Reportcovertitle"/>
        <w:spacing w:before="0"/>
        <w:jc w:val="right"/>
        <w:rPr>
          <w:rFonts w:cs="Arial"/>
          <w:color w:val="808080" w:themeColor="background1" w:themeShade="80"/>
          <w:sz w:val="40"/>
          <w:szCs w:val="40"/>
        </w:rPr>
      </w:pPr>
    </w:p>
    <w:p w14:paraId="39529FB1" w14:textId="77777777" w:rsidR="0019301D" w:rsidRDefault="0019301D" w:rsidP="0019301D">
      <w:pPr>
        <w:pStyle w:val="Reportcovertitle"/>
        <w:spacing w:before="0"/>
        <w:jc w:val="right"/>
        <w:rPr>
          <w:rFonts w:cs="Arial"/>
          <w:color w:val="808080" w:themeColor="background1" w:themeShade="80"/>
          <w:sz w:val="40"/>
          <w:szCs w:val="40"/>
        </w:rPr>
      </w:pPr>
    </w:p>
    <w:p w14:paraId="31C51EB8" w14:textId="77777777" w:rsidR="0019301D" w:rsidRDefault="0019301D" w:rsidP="0019301D">
      <w:pPr>
        <w:pStyle w:val="Reportcovertitle"/>
        <w:spacing w:before="0"/>
        <w:jc w:val="right"/>
        <w:rPr>
          <w:rFonts w:cs="Arial"/>
          <w:color w:val="808080" w:themeColor="background1" w:themeShade="80"/>
          <w:sz w:val="40"/>
          <w:szCs w:val="40"/>
        </w:rPr>
      </w:pPr>
    </w:p>
    <w:p w14:paraId="72385561" w14:textId="77777777" w:rsidR="0019301D" w:rsidRDefault="0019301D" w:rsidP="0019301D">
      <w:pPr>
        <w:pStyle w:val="Reportcovertitle"/>
        <w:spacing w:before="0"/>
        <w:jc w:val="right"/>
        <w:rPr>
          <w:rFonts w:cs="Arial"/>
          <w:color w:val="808080" w:themeColor="background1" w:themeShade="80"/>
          <w:sz w:val="40"/>
          <w:szCs w:val="40"/>
        </w:rPr>
      </w:pPr>
    </w:p>
    <w:p w14:paraId="76305096" w14:textId="77777777" w:rsidR="0019301D" w:rsidRDefault="0019301D" w:rsidP="0019301D">
      <w:pPr>
        <w:pStyle w:val="Reportcovertitle"/>
        <w:spacing w:before="0"/>
        <w:jc w:val="right"/>
        <w:rPr>
          <w:rFonts w:cs="Arial"/>
          <w:color w:val="808080" w:themeColor="background1" w:themeShade="80"/>
          <w:sz w:val="40"/>
          <w:szCs w:val="40"/>
        </w:rPr>
      </w:pPr>
    </w:p>
    <w:p w14:paraId="36908F7E" w14:textId="77777777" w:rsidR="0019301D" w:rsidRDefault="0019301D" w:rsidP="0019301D">
      <w:pPr>
        <w:pStyle w:val="Reportcovertitle"/>
        <w:spacing w:before="0"/>
        <w:jc w:val="right"/>
        <w:rPr>
          <w:rFonts w:cs="Arial"/>
          <w:color w:val="808080" w:themeColor="background1" w:themeShade="80"/>
          <w:sz w:val="40"/>
          <w:szCs w:val="40"/>
        </w:rPr>
      </w:pPr>
    </w:p>
    <w:p w14:paraId="62DD9822" w14:textId="77777777" w:rsidR="0019301D" w:rsidRDefault="0019301D" w:rsidP="0019301D">
      <w:pPr>
        <w:pStyle w:val="Reportcovertitle"/>
        <w:spacing w:before="0"/>
        <w:jc w:val="right"/>
        <w:rPr>
          <w:rFonts w:cs="Arial"/>
          <w:color w:val="808080" w:themeColor="background1" w:themeShade="80"/>
          <w:sz w:val="40"/>
          <w:szCs w:val="40"/>
        </w:rPr>
      </w:pPr>
    </w:p>
    <w:p w14:paraId="1E34A52D" w14:textId="77777777" w:rsidR="0019301D" w:rsidRDefault="0019301D" w:rsidP="0019301D">
      <w:pPr>
        <w:pStyle w:val="Reportcovertitle"/>
        <w:spacing w:before="0"/>
        <w:jc w:val="right"/>
        <w:rPr>
          <w:rFonts w:cs="Arial"/>
          <w:color w:val="808080" w:themeColor="background1" w:themeShade="80"/>
          <w:sz w:val="40"/>
          <w:szCs w:val="40"/>
        </w:rPr>
      </w:pPr>
    </w:p>
    <w:p w14:paraId="64B1806B" w14:textId="5B2AADB1" w:rsidR="0019301D" w:rsidRDefault="0019301D" w:rsidP="0019301D">
      <w:pPr>
        <w:pStyle w:val="Reportcovertitle"/>
        <w:spacing w:before="0"/>
        <w:jc w:val="right"/>
        <w:rPr>
          <w:rFonts w:cs="Arial"/>
          <w:color w:val="808080" w:themeColor="background1" w:themeShade="80"/>
          <w:sz w:val="40"/>
          <w:szCs w:val="40"/>
        </w:rPr>
      </w:pPr>
      <w:r>
        <w:rPr>
          <w:noProof/>
          <w:color w:val="2B579A"/>
          <w:shd w:val="clear" w:color="auto" w:fill="E6E6E6"/>
          <w:lang w:eastAsia="en-GB"/>
        </w:rPr>
        <w:drawing>
          <wp:anchor distT="0" distB="0" distL="114300" distR="114300" simplePos="0" relativeHeight="251658240" behindDoc="0" locked="0" layoutInCell="1" allowOverlap="1" wp14:anchorId="0F56492E" wp14:editId="28754EB3">
            <wp:simplePos x="0" y="0"/>
            <wp:positionH relativeFrom="margin">
              <wp:posOffset>0</wp:posOffset>
            </wp:positionH>
            <wp:positionV relativeFrom="paragraph">
              <wp:posOffset>467995</wp:posOffset>
            </wp:positionV>
            <wp:extent cx="1796400" cy="1242000"/>
            <wp:effectExtent l="0" t="0" r="0" b="0"/>
            <wp:wrapSquare wrapText="bothSides"/>
            <wp:docPr id="14" name="Picture 14" descr="bottom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ottom_brandin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96400" cy="1242000"/>
                    </a:xfrm>
                    <a:prstGeom prst="rect">
                      <a:avLst/>
                    </a:prstGeom>
                  </pic:spPr>
                </pic:pic>
              </a:graphicData>
            </a:graphic>
            <wp14:sizeRelH relativeFrom="margin">
              <wp14:pctWidth>0</wp14:pctWidth>
            </wp14:sizeRelH>
            <wp14:sizeRelV relativeFrom="margin">
              <wp14:pctHeight>0</wp14:pctHeight>
            </wp14:sizeRelV>
          </wp:anchor>
        </w:drawing>
      </w:r>
    </w:p>
    <w:p w14:paraId="0898773F" w14:textId="77777777" w:rsidR="0019301D" w:rsidRDefault="0019301D" w:rsidP="0019301D">
      <w:pPr>
        <w:pStyle w:val="Reportcovertitle"/>
        <w:spacing w:before="0"/>
        <w:jc w:val="right"/>
        <w:rPr>
          <w:rFonts w:cs="Arial"/>
          <w:color w:val="808080" w:themeColor="background1" w:themeShade="80"/>
          <w:sz w:val="40"/>
          <w:szCs w:val="40"/>
        </w:rPr>
      </w:pPr>
    </w:p>
    <w:p w14:paraId="5C234E5A" w14:textId="77777777" w:rsidR="0019301D" w:rsidRDefault="0019301D" w:rsidP="0019301D">
      <w:pPr>
        <w:pStyle w:val="Reportcovertitle"/>
        <w:spacing w:before="0"/>
        <w:jc w:val="right"/>
        <w:rPr>
          <w:rFonts w:cs="Arial"/>
          <w:color w:val="808080" w:themeColor="background1" w:themeShade="80"/>
          <w:sz w:val="40"/>
          <w:szCs w:val="40"/>
        </w:rPr>
      </w:pPr>
    </w:p>
    <w:p w14:paraId="0D6F82BF" w14:textId="77777777" w:rsidR="0019301D" w:rsidRDefault="0019301D" w:rsidP="0019301D">
      <w:pPr>
        <w:pStyle w:val="Reportcovertitle"/>
        <w:spacing w:before="0"/>
        <w:jc w:val="right"/>
        <w:rPr>
          <w:rFonts w:cs="Arial"/>
          <w:color w:val="808080" w:themeColor="background1" w:themeShade="80"/>
          <w:sz w:val="40"/>
          <w:szCs w:val="40"/>
        </w:rPr>
      </w:pPr>
    </w:p>
    <w:p w14:paraId="09F784C6" w14:textId="77777777" w:rsidR="0019301D" w:rsidRDefault="0019301D" w:rsidP="0019301D">
      <w:pPr>
        <w:pStyle w:val="Reportcovertitle"/>
        <w:spacing w:before="0"/>
        <w:jc w:val="right"/>
        <w:rPr>
          <w:rFonts w:cs="Arial"/>
          <w:color w:val="808080" w:themeColor="background1" w:themeShade="80"/>
          <w:sz w:val="40"/>
          <w:szCs w:val="40"/>
        </w:rPr>
      </w:pPr>
    </w:p>
    <w:p w14:paraId="16EAF865" w14:textId="4CB47513" w:rsidR="000764CB" w:rsidRPr="0019301D" w:rsidRDefault="001E5D7D" w:rsidP="0019301D">
      <w:pPr>
        <w:pStyle w:val="Reportcovertitle"/>
        <w:spacing w:before="0"/>
        <w:jc w:val="right"/>
        <w:rPr>
          <w:rFonts w:eastAsiaTheme="majorEastAsia" w:cs="Arial"/>
          <w:b w:val="0"/>
          <w:bCs/>
          <w:sz w:val="36"/>
          <w:szCs w:val="36"/>
        </w:rPr>
      </w:pPr>
      <w:r>
        <w:rPr>
          <w:rFonts w:cs="Arial"/>
          <w:color w:val="808080" w:themeColor="background1" w:themeShade="80"/>
          <w:sz w:val="36"/>
          <w:szCs w:val="36"/>
        </w:rPr>
        <w:t>May 2022</w:t>
      </w:r>
      <w:r w:rsidR="000764CB" w:rsidRPr="0019301D">
        <w:rPr>
          <w:rFonts w:eastAsiaTheme="majorEastAsia" w:cs="Arial"/>
          <w:b w:val="0"/>
          <w:bCs/>
          <w:sz w:val="36"/>
          <w:szCs w:val="36"/>
        </w:rPr>
        <w:br w:type="page"/>
      </w:r>
    </w:p>
    <w:bookmarkStart w:id="3" w:name="_Toc29203303" w:displacedByCustomXml="next"/>
    <w:bookmarkStart w:id="4" w:name="_Toc30420337" w:displacedByCustomXml="next"/>
    <w:bookmarkStart w:id="5" w:name="_Toc32054800" w:displacedByCustomXml="next"/>
    <w:sdt>
      <w:sdtPr>
        <w:rPr>
          <w:rFonts w:ascii="Arial" w:eastAsia="Times New Roman" w:hAnsi="Arial" w:cs="Times New Roman"/>
          <w:color w:val="auto"/>
          <w:sz w:val="24"/>
          <w:szCs w:val="24"/>
          <w:lang w:val="en-GB"/>
        </w:rPr>
        <w:id w:val="491689458"/>
        <w:docPartObj>
          <w:docPartGallery w:val="Table of Contents"/>
          <w:docPartUnique/>
        </w:docPartObj>
      </w:sdtPr>
      <w:sdtEndPr>
        <w:rPr>
          <w:b/>
          <w:bCs/>
          <w:noProof/>
        </w:rPr>
      </w:sdtEndPr>
      <w:sdtContent>
        <w:p w14:paraId="61B0E669" w14:textId="56E999C7" w:rsidR="00EF0E91" w:rsidRDefault="00EF0E91" w:rsidP="000457BD">
          <w:pPr>
            <w:pStyle w:val="TOCHeading"/>
          </w:pPr>
          <w:r>
            <w:t>Contents</w:t>
          </w:r>
        </w:p>
        <w:p w14:paraId="3C6F2F80" w14:textId="6790E192" w:rsidR="0071074B" w:rsidRDefault="00EF0E91" w:rsidP="000457BD">
          <w:pPr>
            <w:pStyle w:val="TOC1"/>
            <w:jc w:val="left"/>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5090120" w:history="1">
            <w:r w:rsidR="0071074B" w:rsidRPr="00901BFF">
              <w:rPr>
                <w:rStyle w:val="Hyperlink"/>
                <w:noProof/>
              </w:rPr>
              <w:t>Introduction</w:t>
            </w:r>
            <w:r w:rsidR="0071074B">
              <w:rPr>
                <w:noProof/>
                <w:webHidden/>
              </w:rPr>
              <w:tab/>
            </w:r>
            <w:r w:rsidR="0071074B">
              <w:rPr>
                <w:noProof/>
                <w:webHidden/>
              </w:rPr>
              <w:fldChar w:fldCharType="begin"/>
            </w:r>
            <w:r w:rsidR="0071074B">
              <w:rPr>
                <w:noProof/>
                <w:webHidden/>
              </w:rPr>
              <w:instrText xml:space="preserve"> PAGEREF _Toc115090120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107E230F" w14:textId="7C764075"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1" w:history="1">
            <w:r w:rsidR="0071074B" w:rsidRPr="00901BFF">
              <w:rPr>
                <w:rStyle w:val="Hyperlink"/>
                <w:noProof/>
              </w:rPr>
              <w:t>Rationale for ongoing monitoring of educational environments and educators</w:t>
            </w:r>
            <w:r w:rsidR="0071074B">
              <w:rPr>
                <w:noProof/>
                <w:webHidden/>
              </w:rPr>
              <w:tab/>
            </w:r>
            <w:r w:rsidR="0071074B">
              <w:rPr>
                <w:noProof/>
                <w:webHidden/>
              </w:rPr>
              <w:fldChar w:fldCharType="begin"/>
            </w:r>
            <w:r w:rsidR="0071074B">
              <w:rPr>
                <w:noProof/>
                <w:webHidden/>
              </w:rPr>
              <w:instrText xml:space="preserve"> PAGEREF _Toc115090121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5213BCF5" w14:textId="5009DE05"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2" w:history="1">
            <w:r w:rsidR="0071074B" w:rsidRPr="00901BFF">
              <w:rPr>
                <w:rStyle w:val="Hyperlink"/>
                <w:noProof/>
              </w:rPr>
              <w:t>Responsibilities for Decision Making</w:t>
            </w:r>
            <w:r w:rsidR="0071074B">
              <w:rPr>
                <w:noProof/>
                <w:webHidden/>
              </w:rPr>
              <w:tab/>
            </w:r>
            <w:r w:rsidR="0071074B">
              <w:rPr>
                <w:noProof/>
                <w:webHidden/>
              </w:rPr>
              <w:fldChar w:fldCharType="begin"/>
            </w:r>
            <w:r w:rsidR="0071074B">
              <w:rPr>
                <w:noProof/>
                <w:webHidden/>
              </w:rPr>
              <w:instrText xml:space="preserve"> PAGEREF _Toc115090122 \h </w:instrText>
            </w:r>
            <w:r w:rsidR="0071074B">
              <w:rPr>
                <w:noProof/>
                <w:webHidden/>
              </w:rPr>
            </w:r>
            <w:r w:rsidR="0071074B">
              <w:rPr>
                <w:noProof/>
                <w:webHidden/>
              </w:rPr>
              <w:fldChar w:fldCharType="separate"/>
            </w:r>
            <w:r w:rsidR="0071074B">
              <w:rPr>
                <w:noProof/>
                <w:webHidden/>
              </w:rPr>
              <w:t>3</w:t>
            </w:r>
            <w:r w:rsidR="0071074B">
              <w:rPr>
                <w:noProof/>
                <w:webHidden/>
              </w:rPr>
              <w:fldChar w:fldCharType="end"/>
            </w:r>
          </w:hyperlink>
        </w:p>
        <w:p w14:paraId="5A44D9EB" w14:textId="442E5D0F"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3" w:history="1">
            <w:r w:rsidR="0071074B" w:rsidRPr="00901BFF">
              <w:rPr>
                <w:rStyle w:val="Hyperlink"/>
                <w:noProof/>
              </w:rPr>
              <w:t>Appendix 1: Primary Care Network Recognition of Previously Approved Educational Environments and Educators.</w:t>
            </w:r>
            <w:r w:rsidR="0071074B">
              <w:rPr>
                <w:noProof/>
                <w:webHidden/>
              </w:rPr>
              <w:tab/>
            </w:r>
            <w:r w:rsidR="0071074B">
              <w:rPr>
                <w:noProof/>
                <w:webHidden/>
              </w:rPr>
              <w:fldChar w:fldCharType="begin"/>
            </w:r>
            <w:r w:rsidR="0071074B">
              <w:rPr>
                <w:noProof/>
                <w:webHidden/>
              </w:rPr>
              <w:instrText xml:space="preserve"> PAGEREF _Toc115090123 \h </w:instrText>
            </w:r>
            <w:r w:rsidR="0071074B">
              <w:rPr>
                <w:noProof/>
                <w:webHidden/>
              </w:rPr>
            </w:r>
            <w:r w:rsidR="0071074B">
              <w:rPr>
                <w:noProof/>
                <w:webHidden/>
              </w:rPr>
              <w:fldChar w:fldCharType="separate"/>
            </w:r>
            <w:r w:rsidR="0071074B">
              <w:rPr>
                <w:noProof/>
                <w:webHidden/>
              </w:rPr>
              <w:t>4</w:t>
            </w:r>
            <w:r w:rsidR="0071074B">
              <w:rPr>
                <w:noProof/>
                <w:webHidden/>
              </w:rPr>
              <w:fldChar w:fldCharType="end"/>
            </w:r>
          </w:hyperlink>
        </w:p>
        <w:p w14:paraId="1E690130" w14:textId="3F962C1B"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4" w:history="1">
            <w:r w:rsidR="0071074B" w:rsidRPr="00901BFF">
              <w:rPr>
                <w:rStyle w:val="Hyperlink"/>
                <w:noProof/>
              </w:rPr>
              <w:t>Appendix 2: Audit Tool for Primary Care Network Recognition of Previously Approved Educational Environments and Educators</w:t>
            </w:r>
            <w:r w:rsidR="0071074B">
              <w:rPr>
                <w:noProof/>
                <w:webHidden/>
              </w:rPr>
              <w:tab/>
            </w:r>
            <w:r w:rsidR="0071074B">
              <w:rPr>
                <w:noProof/>
                <w:webHidden/>
              </w:rPr>
              <w:fldChar w:fldCharType="begin"/>
            </w:r>
            <w:r w:rsidR="0071074B">
              <w:rPr>
                <w:noProof/>
                <w:webHidden/>
              </w:rPr>
              <w:instrText xml:space="preserve"> PAGEREF _Toc115090124 \h </w:instrText>
            </w:r>
            <w:r w:rsidR="0071074B">
              <w:rPr>
                <w:noProof/>
                <w:webHidden/>
              </w:rPr>
            </w:r>
            <w:r w:rsidR="0071074B">
              <w:rPr>
                <w:noProof/>
                <w:webHidden/>
              </w:rPr>
              <w:fldChar w:fldCharType="separate"/>
            </w:r>
            <w:r w:rsidR="0071074B">
              <w:rPr>
                <w:noProof/>
                <w:webHidden/>
              </w:rPr>
              <w:t>7</w:t>
            </w:r>
            <w:r w:rsidR="0071074B">
              <w:rPr>
                <w:noProof/>
                <w:webHidden/>
              </w:rPr>
              <w:fldChar w:fldCharType="end"/>
            </w:r>
          </w:hyperlink>
        </w:p>
        <w:p w14:paraId="3D5F48BB" w14:textId="039851A0"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5" w:history="1">
            <w:r w:rsidR="0071074B" w:rsidRPr="00901BFF">
              <w:rPr>
                <w:rStyle w:val="Hyperlink"/>
                <w:noProof/>
              </w:rPr>
              <w:t>Appendix 3: Mandatory Actions</w:t>
            </w:r>
            <w:r w:rsidR="0071074B">
              <w:rPr>
                <w:noProof/>
                <w:webHidden/>
              </w:rPr>
              <w:tab/>
            </w:r>
            <w:r w:rsidR="0071074B">
              <w:rPr>
                <w:noProof/>
                <w:webHidden/>
              </w:rPr>
              <w:fldChar w:fldCharType="begin"/>
            </w:r>
            <w:r w:rsidR="0071074B">
              <w:rPr>
                <w:noProof/>
                <w:webHidden/>
              </w:rPr>
              <w:instrText xml:space="preserve"> PAGEREF _Toc115090125 \h </w:instrText>
            </w:r>
            <w:r w:rsidR="0071074B">
              <w:rPr>
                <w:noProof/>
                <w:webHidden/>
              </w:rPr>
            </w:r>
            <w:r w:rsidR="0071074B">
              <w:rPr>
                <w:noProof/>
                <w:webHidden/>
              </w:rPr>
              <w:fldChar w:fldCharType="separate"/>
            </w:r>
            <w:r w:rsidR="0071074B">
              <w:rPr>
                <w:noProof/>
                <w:webHidden/>
              </w:rPr>
              <w:t>15</w:t>
            </w:r>
            <w:r w:rsidR="0071074B">
              <w:rPr>
                <w:noProof/>
                <w:webHidden/>
              </w:rPr>
              <w:fldChar w:fldCharType="end"/>
            </w:r>
          </w:hyperlink>
        </w:p>
        <w:p w14:paraId="0B7613EA" w14:textId="07AA7312" w:rsidR="0071074B" w:rsidRDefault="008C2076" w:rsidP="000457BD">
          <w:pPr>
            <w:pStyle w:val="TOC1"/>
            <w:jc w:val="left"/>
            <w:rPr>
              <w:rFonts w:asciiTheme="minorHAnsi" w:eastAsiaTheme="minorEastAsia" w:hAnsiTheme="minorHAnsi" w:cstheme="minorBidi"/>
              <w:noProof/>
              <w:sz w:val="22"/>
              <w:szCs w:val="22"/>
              <w:lang w:eastAsia="en-GB"/>
            </w:rPr>
          </w:pPr>
          <w:hyperlink w:anchor="_Toc115090126" w:history="1">
            <w:r w:rsidR="0071074B" w:rsidRPr="00901BFF">
              <w:rPr>
                <w:rStyle w:val="Hyperlink"/>
                <w:noProof/>
              </w:rPr>
              <w:t>Appendix 4: Sign Off</w:t>
            </w:r>
            <w:r w:rsidR="0071074B">
              <w:rPr>
                <w:noProof/>
                <w:webHidden/>
              </w:rPr>
              <w:tab/>
            </w:r>
            <w:r w:rsidR="0071074B">
              <w:rPr>
                <w:noProof/>
                <w:webHidden/>
              </w:rPr>
              <w:fldChar w:fldCharType="begin"/>
            </w:r>
            <w:r w:rsidR="0071074B">
              <w:rPr>
                <w:noProof/>
                <w:webHidden/>
              </w:rPr>
              <w:instrText xml:space="preserve"> PAGEREF _Toc115090126 \h </w:instrText>
            </w:r>
            <w:r w:rsidR="0071074B">
              <w:rPr>
                <w:noProof/>
                <w:webHidden/>
              </w:rPr>
            </w:r>
            <w:r w:rsidR="0071074B">
              <w:rPr>
                <w:noProof/>
                <w:webHidden/>
              </w:rPr>
              <w:fldChar w:fldCharType="separate"/>
            </w:r>
            <w:r w:rsidR="0071074B">
              <w:rPr>
                <w:noProof/>
                <w:webHidden/>
              </w:rPr>
              <w:t>16</w:t>
            </w:r>
            <w:r w:rsidR="0071074B">
              <w:rPr>
                <w:noProof/>
                <w:webHidden/>
              </w:rPr>
              <w:fldChar w:fldCharType="end"/>
            </w:r>
          </w:hyperlink>
        </w:p>
        <w:p w14:paraId="5A8432E5" w14:textId="4BE6B3A6" w:rsidR="00EF0E91" w:rsidRDefault="00EF0E91" w:rsidP="000457BD">
          <w:pPr>
            <w:jc w:val="left"/>
          </w:pPr>
          <w:r>
            <w:rPr>
              <w:b/>
              <w:bCs/>
              <w:noProof/>
            </w:rPr>
            <w:fldChar w:fldCharType="end"/>
          </w:r>
        </w:p>
      </w:sdtContent>
    </w:sdt>
    <w:p w14:paraId="1996E1C5" w14:textId="77777777" w:rsidR="00BB4497" w:rsidRDefault="00BB4497">
      <w:pPr>
        <w:jc w:val="left"/>
        <w:rPr>
          <w:rFonts w:eastAsiaTheme="majorEastAsia" w:cs="Arial"/>
          <w:b/>
          <w:bCs/>
          <w:color w:val="A00054"/>
          <w:sz w:val="28"/>
          <w:szCs w:val="40"/>
        </w:rPr>
      </w:pPr>
      <w:r>
        <w:br w:type="page"/>
      </w:r>
    </w:p>
    <w:p w14:paraId="2DB80EAB" w14:textId="591D2B93" w:rsidR="00907458" w:rsidRDefault="007F4F0E" w:rsidP="00907458">
      <w:pPr>
        <w:pStyle w:val="Heading1"/>
      </w:pPr>
      <w:bookmarkStart w:id="6" w:name="_Toc115090120"/>
      <w:r w:rsidRPr="00343DF4">
        <w:t>Introduction</w:t>
      </w:r>
      <w:bookmarkEnd w:id="6"/>
      <w:bookmarkEnd w:id="5"/>
      <w:bookmarkEnd w:id="4"/>
      <w:bookmarkEnd w:id="3"/>
    </w:p>
    <w:p w14:paraId="4F1D9A64" w14:textId="77777777" w:rsidR="00A97CF5" w:rsidRPr="00A97CF5" w:rsidRDefault="00A97CF5" w:rsidP="00A97CF5"/>
    <w:p w14:paraId="1D5C3F51" w14:textId="4F5C1CE3" w:rsidR="000F0287" w:rsidRDefault="007F4F0E" w:rsidP="00A32E01">
      <w:pPr>
        <w:jc w:val="left"/>
      </w:pPr>
      <w:r>
        <w:t xml:space="preserve">Health Education England (HEE) is responsible for </w:t>
      </w:r>
      <w:r w:rsidR="005F5E1B">
        <w:t xml:space="preserve">the quality assurance of </w:t>
      </w:r>
      <w:r w:rsidR="00F62B72">
        <w:t xml:space="preserve">education and training </w:t>
      </w:r>
      <w:r w:rsidR="00D51945">
        <w:t xml:space="preserve">of </w:t>
      </w:r>
      <w:r>
        <w:t>healthcare learners in England.</w:t>
      </w:r>
      <w:r w:rsidR="000F0287" w:rsidRPr="000F0287">
        <w:t xml:space="preserve"> </w:t>
      </w:r>
      <w:r w:rsidR="000F0287" w:rsidRPr="000A157D">
        <w:t xml:space="preserve">Quality practice placement experiences, within a positive learning environment, support the development of healthcare professionals to deliver safe and effective person-centred care.  </w:t>
      </w:r>
    </w:p>
    <w:p w14:paraId="2A8CD0AE" w14:textId="76F5D0E7" w:rsidR="00A42BA8" w:rsidRDefault="00A42BA8" w:rsidP="00A32E01">
      <w:pPr>
        <w:jc w:val="left"/>
      </w:pPr>
    </w:p>
    <w:p w14:paraId="2C343BD6" w14:textId="4C278C38" w:rsidR="000A157D" w:rsidRDefault="000A157D" w:rsidP="00A32E01">
      <w:pPr>
        <w:jc w:val="left"/>
      </w:pPr>
      <w:r w:rsidRPr="000A157D">
        <w:t xml:space="preserve">The </w:t>
      </w:r>
      <w:r w:rsidR="001D7B1A">
        <w:t>Annual</w:t>
      </w:r>
      <w:r w:rsidRPr="000A157D">
        <w:t xml:space="preserve"> </w:t>
      </w:r>
      <w:r>
        <w:t xml:space="preserve">Quality </w:t>
      </w:r>
      <w:r w:rsidRPr="000A157D">
        <w:t xml:space="preserve">Monitoring of Educational Environments and Educators in Primary and Community Care </w:t>
      </w:r>
      <w:r>
        <w:t xml:space="preserve">was </w:t>
      </w:r>
      <w:r w:rsidRPr="000A157D">
        <w:t xml:space="preserve">created </w:t>
      </w:r>
      <w:r>
        <w:t xml:space="preserve">in </w:t>
      </w:r>
      <w:r w:rsidR="001D7B1A">
        <w:t>May 2022</w:t>
      </w:r>
      <w:r>
        <w:t xml:space="preserve"> </w:t>
      </w:r>
      <w:r w:rsidRPr="000A157D">
        <w:t xml:space="preserve">so that those individuals and organisations who </w:t>
      </w:r>
      <w:r w:rsidR="001D7B1A">
        <w:t>provide</w:t>
      </w:r>
      <w:r>
        <w:t xml:space="preserve"> education and training to healthcare learners</w:t>
      </w:r>
      <w:r w:rsidRPr="000A157D">
        <w:t xml:space="preserve"> understand their responsibilities and expectations in relation to practice placement learning. </w:t>
      </w:r>
    </w:p>
    <w:p w14:paraId="6F4F5324" w14:textId="77777777" w:rsidR="000A157D" w:rsidRDefault="000A157D" w:rsidP="00A32E01">
      <w:pPr>
        <w:jc w:val="left"/>
      </w:pPr>
    </w:p>
    <w:p w14:paraId="20F903A3" w14:textId="2D5962D5" w:rsidR="000A157D" w:rsidRDefault="000A157D" w:rsidP="00A32E01">
      <w:pPr>
        <w:jc w:val="left"/>
      </w:pPr>
      <w:r w:rsidRPr="000A157D">
        <w:t>Th</w:t>
      </w:r>
      <w:r>
        <w:t>is guide and self-assessment tool</w:t>
      </w:r>
      <w:r w:rsidRPr="000A157D">
        <w:t xml:space="preserve"> </w:t>
      </w:r>
      <w:r w:rsidR="00E15D42" w:rsidRPr="000A157D">
        <w:t>appl</w:t>
      </w:r>
      <w:r w:rsidR="00E15D42">
        <w:t>y</w:t>
      </w:r>
      <w:r w:rsidRPr="000A157D">
        <w:t xml:space="preserve"> to any structured placement learning in NHS </w:t>
      </w:r>
      <w:r>
        <w:t xml:space="preserve">England (London </w:t>
      </w:r>
      <w:r w:rsidR="008769EA">
        <w:t xml:space="preserve">Region) </w:t>
      </w:r>
      <w:r w:rsidR="008769EA" w:rsidRPr="000A157D">
        <w:t>that</w:t>
      </w:r>
      <w:r w:rsidRPr="000A157D">
        <w:t xml:space="preserve"> is accessed by</w:t>
      </w:r>
      <w:r>
        <w:t xml:space="preserve"> Post Graduate Medical and Dental and undergraduate </w:t>
      </w:r>
      <w:r w:rsidRPr="000A157D">
        <w:t>Nurses, Midwives and Allied Health Professionals</w:t>
      </w:r>
      <w:r w:rsidR="005F7D35">
        <w:t xml:space="preserve">, Paramedics, Physician Associates and Pharmacy Foundation year </w:t>
      </w:r>
      <w:r w:rsidR="005F7D35" w:rsidRPr="000A157D">
        <w:t>and</w:t>
      </w:r>
      <w:r w:rsidRPr="000A157D">
        <w:t xml:space="preserve"> supported through an educational</w:t>
      </w:r>
      <w:r w:rsidR="00734A68">
        <w:t xml:space="preserve"> approval</w:t>
      </w:r>
      <w:r w:rsidRPr="000A157D">
        <w:t xml:space="preserve"> programme</w:t>
      </w:r>
      <w:r w:rsidR="00734A68">
        <w:t xml:space="preserve"> by HEE</w:t>
      </w:r>
      <w:r w:rsidRPr="000A157D">
        <w:t>.</w:t>
      </w:r>
    </w:p>
    <w:p w14:paraId="4FC0BC1D" w14:textId="77777777" w:rsidR="00734A68" w:rsidRPr="000A157D" w:rsidRDefault="00734A68" w:rsidP="00A32E01">
      <w:pPr>
        <w:jc w:val="left"/>
      </w:pPr>
    </w:p>
    <w:p w14:paraId="71E1F5B0" w14:textId="00839027" w:rsidR="000A157D" w:rsidRDefault="000A157D" w:rsidP="00A32E01">
      <w:pPr>
        <w:jc w:val="left"/>
      </w:pPr>
      <w:r w:rsidRPr="000A157D">
        <w:t xml:space="preserve">Following the launch of the Quality Standards for Practice Placements, this tool was developed in response to </w:t>
      </w:r>
      <w:r w:rsidR="000F0287">
        <w:t xml:space="preserve">accompany </w:t>
      </w:r>
      <w:r w:rsidR="00C90D32">
        <w:t xml:space="preserve">and </w:t>
      </w:r>
      <w:r w:rsidRPr="000A157D">
        <w:t xml:space="preserve">enable </w:t>
      </w:r>
      <w:r w:rsidR="000F0287">
        <w:t xml:space="preserve">ongoing </w:t>
      </w:r>
      <w:r w:rsidR="005F7D35">
        <w:t>monitoring</w:t>
      </w:r>
      <w:r w:rsidRPr="000A157D">
        <w:t xml:space="preserve"> of the </w:t>
      </w:r>
      <w:r w:rsidR="000F0287">
        <w:t xml:space="preserve">educational </w:t>
      </w:r>
      <w:r w:rsidR="00D45117">
        <w:t xml:space="preserve">placements </w:t>
      </w:r>
      <w:r w:rsidR="00D45117" w:rsidRPr="000A157D">
        <w:t>at</w:t>
      </w:r>
      <w:r w:rsidRPr="000A157D">
        <w:t xml:space="preserve"> organisation</w:t>
      </w:r>
      <w:r w:rsidR="000F0287">
        <w:t xml:space="preserve">s within </w:t>
      </w:r>
      <w:r w:rsidR="005F7D35">
        <w:t>HEE</w:t>
      </w:r>
      <w:r w:rsidR="000F0287">
        <w:t xml:space="preserve"> (London region)</w:t>
      </w:r>
      <w:r w:rsidRPr="000A157D">
        <w:t>.</w:t>
      </w:r>
    </w:p>
    <w:p w14:paraId="2422633C" w14:textId="77777777" w:rsidR="000F0287" w:rsidRPr="000A157D" w:rsidRDefault="000F0287" w:rsidP="00A32E01">
      <w:pPr>
        <w:jc w:val="left"/>
      </w:pPr>
    </w:p>
    <w:p w14:paraId="049B4426" w14:textId="0F7F3DF1" w:rsidR="000A157D" w:rsidRDefault="000A157D" w:rsidP="00A32E01">
      <w:pPr>
        <w:jc w:val="left"/>
      </w:pPr>
      <w:r w:rsidRPr="000A157D">
        <w:t xml:space="preserve">It is envisaged that this tool </w:t>
      </w:r>
      <w:r w:rsidR="000F0287">
        <w:t>will be</w:t>
      </w:r>
      <w:r w:rsidRPr="000A157D">
        <w:t xml:space="preserve"> used alongside </w:t>
      </w:r>
      <w:r w:rsidR="000F0287">
        <w:t xml:space="preserve">the HEE Quality Framework which underpins all educational quality in England. In </w:t>
      </w:r>
      <w:r w:rsidR="008769EA">
        <w:t>addition,</w:t>
      </w:r>
      <w:r w:rsidR="000F0287">
        <w:t xml:space="preserve"> this guide supports other tools</w:t>
      </w:r>
      <w:r w:rsidRPr="000A157D">
        <w:t xml:space="preserve"> developed by </w:t>
      </w:r>
      <w:r w:rsidR="000F0287">
        <w:t>higher education institutes (HEIs)</w:t>
      </w:r>
      <w:r w:rsidRPr="000A157D">
        <w:t xml:space="preserve"> to meet professional bodies’ requirements of the</w:t>
      </w:r>
      <w:r w:rsidR="000F0287">
        <w:t xml:space="preserve"> General medical Council (GMC</w:t>
      </w:r>
      <w:r w:rsidR="005F7D35">
        <w:t>),</w:t>
      </w:r>
      <w:r w:rsidR="000F0287">
        <w:t xml:space="preserve"> General Dental Council (GDC</w:t>
      </w:r>
      <w:r w:rsidR="00306710">
        <w:t xml:space="preserve">), </w:t>
      </w:r>
      <w:r w:rsidR="00306710" w:rsidRPr="000A157D">
        <w:t>Nursing</w:t>
      </w:r>
      <w:r w:rsidRPr="000A157D">
        <w:t xml:space="preserve"> and Midwifery Council (NMC) and the Health</w:t>
      </w:r>
      <w:r w:rsidR="000F0287">
        <w:t xml:space="preserve"> and Care</w:t>
      </w:r>
      <w:r w:rsidRPr="000A157D">
        <w:t xml:space="preserve"> Professions Council (H</w:t>
      </w:r>
      <w:r w:rsidR="000F0287">
        <w:t>C</w:t>
      </w:r>
      <w:r w:rsidRPr="000A157D">
        <w:t>PC).</w:t>
      </w:r>
    </w:p>
    <w:p w14:paraId="1FFAD396" w14:textId="77777777" w:rsidR="000F0287" w:rsidRPr="000A157D" w:rsidRDefault="000F0287" w:rsidP="00A32E01">
      <w:pPr>
        <w:jc w:val="left"/>
      </w:pPr>
    </w:p>
    <w:p w14:paraId="539205CC" w14:textId="0C086130" w:rsidR="000A157D" w:rsidRPr="000A157D" w:rsidRDefault="000A157D" w:rsidP="00A32E01">
      <w:pPr>
        <w:jc w:val="left"/>
      </w:pPr>
      <w:r w:rsidRPr="000A157D">
        <w:t>As such, the</w:t>
      </w:r>
      <w:r w:rsidR="000F0287">
        <w:t xml:space="preserve"> </w:t>
      </w:r>
      <w:r w:rsidRPr="000A157D">
        <w:t xml:space="preserve">tool </w:t>
      </w:r>
      <w:r w:rsidR="000F0287">
        <w:t>will become the main tool that</w:t>
      </w:r>
      <w:r w:rsidRPr="000A157D">
        <w:t xml:space="preserve"> practitioners</w:t>
      </w:r>
      <w:r w:rsidR="000F0287">
        <w:t xml:space="preserve"> will use</w:t>
      </w:r>
      <w:r w:rsidR="00A020B2">
        <w:t xml:space="preserve"> annually</w:t>
      </w:r>
      <w:r w:rsidRPr="000A157D">
        <w:t xml:space="preserve"> to evidence the</w:t>
      </w:r>
      <w:r w:rsidR="00A020B2">
        <w:t xml:space="preserve"> ongoing development </w:t>
      </w:r>
      <w:r w:rsidR="002F54DF">
        <w:t>and growth in the</w:t>
      </w:r>
      <w:r w:rsidRPr="000A157D">
        <w:t xml:space="preserve"> quality of the learning environment which supports all education in practice.</w:t>
      </w:r>
    </w:p>
    <w:p w14:paraId="01C5B2FF" w14:textId="18709AC9" w:rsidR="000A157D" w:rsidRDefault="000A157D" w:rsidP="00343D8D"/>
    <w:p w14:paraId="65CD64A0" w14:textId="173FD399" w:rsidR="004A0858" w:rsidRPr="004A0858" w:rsidRDefault="004A0858" w:rsidP="004A0858"/>
    <w:p w14:paraId="0E4439DA" w14:textId="542F8E73" w:rsidR="00411F7F" w:rsidRDefault="00C35A60" w:rsidP="000C0697">
      <w:pPr>
        <w:pStyle w:val="Heading1"/>
        <w:jc w:val="left"/>
      </w:pPr>
      <w:bookmarkStart w:id="7" w:name="_Toc115090121"/>
      <w:r>
        <w:t>Rationale for o</w:t>
      </w:r>
      <w:r w:rsidR="00306710">
        <w:t xml:space="preserve">ngoing monitoring of </w:t>
      </w:r>
      <w:r w:rsidR="00411F7F">
        <w:t>educational environments and educators</w:t>
      </w:r>
      <w:bookmarkEnd w:id="7"/>
    </w:p>
    <w:p w14:paraId="064DCEF4" w14:textId="77777777" w:rsidR="00306710" w:rsidRDefault="00306710" w:rsidP="000C0697">
      <w:pPr>
        <w:jc w:val="left"/>
        <w:rPr>
          <w:rFonts w:eastAsiaTheme="majorEastAsia"/>
        </w:rPr>
      </w:pPr>
    </w:p>
    <w:p w14:paraId="78EA7F2B" w14:textId="0B1BD4AC" w:rsidR="00411F7F" w:rsidRDefault="00411F7F" w:rsidP="000C0697">
      <w:pPr>
        <w:jc w:val="left"/>
        <w:rPr>
          <w:rFonts w:cs="Arial"/>
        </w:rPr>
      </w:pPr>
      <w:r w:rsidRPr="04CE7E1C">
        <w:rPr>
          <w:rFonts w:eastAsiaTheme="majorEastAsia"/>
        </w:rPr>
        <w:t xml:space="preserve">HEE </w:t>
      </w:r>
      <w:r w:rsidR="00306710" w:rsidRPr="04CE7E1C">
        <w:rPr>
          <w:rFonts w:eastAsiaTheme="majorEastAsia"/>
        </w:rPr>
        <w:t>approve</w:t>
      </w:r>
      <w:r w:rsidR="00531F2B" w:rsidRPr="04CE7E1C">
        <w:rPr>
          <w:rFonts w:eastAsiaTheme="majorEastAsia"/>
        </w:rPr>
        <w:t xml:space="preserve">s the </w:t>
      </w:r>
      <w:r w:rsidRPr="04CE7E1C">
        <w:rPr>
          <w:rFonts w:eastAsiaTheme="majorEastAsia"/>
        </w:rPr>
        <w:t xml:space="preserve">recognition of placements </w:t>
      </w:r>
      <w:r w:rsidR="00D07CEF">
        <w:rPr>
          <w:rFonts w:eastAsiaTheme="majorEastAsia"/>
        </w:rPr>
        <w:t>that</w:t>
      </w:r>
      <w:r w:rsidR="00302308" w:rsidRPr="04CE7E1C">
        <w:rPr>
          <w:rFonts w:eastAsiaTheme="majorEastAsia"/>
        </w:rPr>
        <w:t xml:space="preserve"> </w:t>
      </w:r>
      <w:r w:rsidRPr="04CE7E1C">
        <w:rPr>
          <w:rFonts w:eastAsiaTheme="majorEastAsia"/>
        </w:rPr>
        <w:t xml:space="preserve">spans the provider, learning environment and educators. </w:t>
      </w:r>
      <w:r w:rsidR="00306710" w:rsidRPr="04CE7E1C">
        <w:rPr>
          <w:rFonts w:cs="Arial"/>
        </w:rPr>
        <w:t xml:space="preserve">Each year </w:t>
      </w:r>
      <w:r w:rsidR="00302308" w:rsidRPr="04CE7E1C">
        <w:rPr>
          <w:rFonts w:cs="Arial"/>
        </w:rPr>
        <w:t xml:space="preserve">all PCNs </w:t>
      </w:r>
      <w:r w:rsidR="00306710" w:rsidRPr="04CE7E1C">
        <w:rPr>
          <w:rFonts w:cs="Arial"/>
        </w:rPr>
        <w:t xml:space="preserve">will need to undergo a self-assessment </w:t>
      </w:r>
      <w:r w:rsidR="00FA10D1" w:rsidRPr="04CE7E1C">
        <w:rPr>
          <w:rFonts w:cs="Arial"/>
        </w:rPr>
        <w:t>paper-based</w:t>
      </w:r>
      <w:r w:rsidR="00306710" w:rsidRPr="04CE7E1C">
        <w:rPr>
          <w:rFonts w:cs="Arial"/>
        </w:rPr>
        <w:t xml:space="preserve"> audit that provides assurance</w:t>
      </w:r>
      <w:r w:rsidR="00D26DD1" w:rsidRPr="04CE7E1C">
        <w:rPr>
          <w:rFonts w:cs="Arial"/>
        </w:rPr>
        <w:t xml:space="preserve"> to HEE, the HEIs and </w:t>
      </w:r>
      <w:r w:rsidR="00D404F1" w:rsidRPr="04CE7E1C">
        <w:rPr>
          <w:rFonts w:cs="Arial"/>
        </w:rPr>
        <w:t>Regulators that</w:t>
      </w:r>
      <w:r w:rsidR="00306710" w:rsidRPr="04CE7E1C">
        <w:rPr>
          <w:rFonts w:cs="Arial"/>
        </w:rPr>
        <w:t xml:space="preserve"> the placement</w:t>
      </w:r>
      <w:r w:rsidR="00C50700" w:rsidRPr="04CE7E1C">
        <w:rPr>
          <w:rFonts w:cs="Arial"/>
        </w:rPr>
        <w:t xml:space="preserve"> and educators are</w:t>
      </w:r>
      <w:r w:rsidR="00306710" w:rsidRPr="04CE7E1C">
        <w:rPr>
          <w:rFonts w:cs="Arial"/>
        </w:rPr>
        <w:t xml:space="preserve"> </w:t>
      </w:r>
      <w:r w:rsidR="00577A80" w:rsidRPr="04CE7E1C">
        <w:rPr>
          <w:rFonts w:cs="Arial"/>
        </w:rPr>
        <w:t>driving</w:t>
      </w:r>
      <w:r w:rsidR="00D26DD1" w:rsidRPr="04CE7E1C">
        <w:rPr>
          <w:rFonts w:cs="Arial"/>
        </w:rPr>
        <w:t xml:space="preserve"> and constantly building on the</w:t>
      </w:r>
      <w:r w:rsidR="00577A80" w:rsidRPr="04CE7E1C">
        <w:rPr>
          <w:rFonts w:cs="Arial"/>
        </w:rPr>
        <w:t xml:space="preserve"> quality to</w:t>
      </w:r>
      <w:r w:rsidR="00306710" w:rsidRPr="04CE7E1C">
        <w:rPr>
          <w:rFonts w:cs="Arial"/>
        </w:rPr>
        <w:t xml:space="preserve"> continue training.</w:t>
      </w:r>
      <w:r w:rsidR="00FA10D1" w:rsidRPr="04CE7E1C">
        <w:rPr>
          <w:rFonts w:cs="Arial"/>
        </w:rPr>
        <w:t xml:space="preserve"> Placements</w:t>
      </w:r>
      <w:r w:rsidR="00C50700" w:rsidRPr="04CE7E1C">
        <w:rPr>
          <w:rFonts w:cs="Arial"/>
        </w:rPr>
        <w:t xml:space="preserve"> and educators</w:t>
      </w:r>
      <w:r w:rsidR="00FA10D1" w:rsidRPr="04CE7E1C">
        <w:rPr>
          <w:rFonts w:cs="Arial"/>
        </w:rPr>
        <w:t xml:space="preserve"> will no longer go through a re-validation application after five </w:t>
      </w:r>
      <w:r w:rsidR="00C50700" w:rsidRPr="04CE7E1C">
        <w:rPr>
          <w:rFonts w:cs="Arial"/>
        </w:rPr>
        <w:t>years</w:t>
      </w:r>
      <w:r w:rsidR="00FA10D1" w:rsidRPr="04CE7E1C">
        <w:rPr>
          <w:rFonts w:cs="Arial"/>
        </w:rPr>
        <w:t xml:space="preserve">, as the initial approval is no longer time stamped. </w:t>
      </w:r>
      <w:r w:rsidRPr="04CE7E1C">
        <w:rPr>
          <w:rFonts w:cs="Arial"/>
        </w:rPr>
        <w:t xml:space="preserve">PCNs </w:t>
      </w:r>
      <w:r w:rsidR="00306710" w:rsidRPr="04CE7E1C">
        <w:rPr>
          <w:rFonts w:cs="Arial"/>
        </w:rPr>
        <w:t>will conduct the self-assessment</w:t>
      </w:r>
      <w:r w:rsidR="00C50700" w:rsidRPr="04CE7E1C">
        <w:rPr>
          <w:rFonts w:cs="Arial"/>
        </w:rPr>
        <w:t xml:space="preserve"> at scale and represent all locations and educators, </w:t>
      </w:r>
      <w:r w:rsidR="00306710" w:rsidRPr="04CE7E1C">
        <w:rPr>
          <w:rFonts w:cs="Arial"/>
        </w:rPr>
        <w:t>the</w:t>
      </w:r>
      <w:r w:rsidR="00864A67" w:rsidRPr="04CE7E1C">
        <w:rPr>
          <w:rFonts w:cs="Arial"/>
        </w:rPr>
        <w:t xml:space="preserve">n submit the tool directly to HEE </w:t>
      </w:r>
      <w:r w:rsidR="006A2477" w:rsidRPr="04CE7E1C">
        <w:rPr>
          <w:rFonts w:cs="Arial"/>
        </w:rPr>
        <w:t xml:space="preserve">for review. </w:t>
      </w:r>
      <w:r w:rsidR="00306710" w:rsidRPr="04CE7E1C">
        <w:rPr>
          <w:rFonts w:cs="Arial"/>
        </w:rPr>
        <w:t xml:space="preserve"> </w:t>
      </w:r>
    </w:p>
    <w:p w14:paraId="4C053FBE" w14:textId="77777777" w:rsidR="00577A80" w:rsidRDefault="00577A80" w:rsidP="00411F7F">
      <w:pPr>
        <w:rPr>
          <w:rFonts w:cs="Arial"/>
        </w:rPr>
      </w:pPr>
    </w:p>
    <w:p w14:paraId="0AF016D9" w14:textId="37A92872" w:rsidR="001A3BB8" w:rsidRDefault="001A3BB8" w:rsidP="00411F7F">
      <w:pPr>
        <w:rPr>
          <w:rFonts w:cs="Arial"/>
        </w:rPr>
      </w:pPr>
    </w:p>
    <w:p w14:paraId="55D6FE21" w14:textId="210E6E02" w:rsidR="001A3BB8" w:rsidRDefault="001A3BB8" w:rsidP="001A3BB8">
      <w:pPr>
        <w:pStyle w:val="Heading1"/>
      </w:pPr>
      <w:bookmarkStart w:id="8" w:name="_Toc32054808"/>
      <w:bookmarkStart w:id="9" w:name="_Toc115090122"/>
      <w:r>
        <w:t>Responsibilities for Decision Making</w:t>
      </w:r>
      <w:bookmarkEnd w:id="8"/>
      <w:bookmarkEnd w:id="9"/>
    </w:p>
    <w:p w14:paraId="0E6E4B7E" w14:textId="77777777" w:rsidR="00306710" w:rsidRDefault="00306710" w:rsidP="001A3BB8">
      <w:pPr>
        <w:pStyle w:val="NoSpacing"/>
        <w:jc w:val="both"/>
      </w:pPr>
    </w:p>
    <w:p w14:paraId="33E00DA2" w14:textId="3AD9F561" w:rsidR="001A3BB8" w:rsidRDefault="001A3BB8" w:rsidP="001A3BB8">
      <w:pPr>
        <w:pStyle w:val="NoSpacing"/>
        <w:jc w:val="both"/>
      </w:pPr>
      <w:r>
        <w:t xml:space="preserve">The HEE Primary Care School is responsible for ensuring </w:t>
      </w:r>
      <w:r w:rsidR="006A2477">
        <w:t xml:space="preserve">overall governance that the yearly review </w:t>
      </w:r>
      <w:r>
        <w:t xml:space="preserve">is consistent, </w:t>
      </w:r>
      <w:proofErr w:type="gramStart"/>
      <w:r>
        <w:t>fair</w:t>
      </w:r>
      <w:proofErr w:type="gramEnd"/>
      <w:r>
        <w:t xml:space="preserve"> and valid and alongside the </w:t>
      </w:r>
      <w:r w:rsidR="00577A80">
        <w:t>QPSC department</w:t>
      </w:r>
      <w:r>
        <w:t xml:space="preserve"> for advising the Postgraduate Dean </w:t>
      </w:r>
      <w:r w:rsidRPr="006571F9">
        <w:t>accordingly</w:t>
      </w:r>
      <w:r w:rsidRPr="00202937">
        <w:t>.</w:t>
      </w:r>
      <w:r>
        <w:t xml:space="preserve"> </w:t>
      </w:r>
    </w:p>
    <w:p w14:paraId="6F817E4B" w14:textId="77777777" w:rsidR="001A3BB8" w:rsidRDefault="001A3BB8" w:rsidP="00411F7F">
      <w:pPr>
        <w:rPr>
          <w:rFonts w:cs="Arial"/>
        </w:rPr>
      </w:pPr>
    </w:p>
    <w:p w14:paraId="59A2E96F" w14:textId="59E2305F" w:rsidR="00BD5ED2" w:rsidRDefault="00BD5ED2" w:rsidP="00411F7F">
      <w:pPr>
        <w:rPr>
          <w:rFonts w:cs="Arial"/>
        </w:rPr>
      </w:pPr>
    </w:p>
    <w:p w14:paraId="458917AC" w14:textId="77777777" w:rsidR="00296445" w:rsidRDefault="00296445" w:rsidP="002F7DBC">
      <w:pPr>
        <w:rPr>
          <w:rFonts w:eastAsiaTheme="majorEastAsia"/>
        </w:rPr>
      </w:pPr>
    </w:p>
    <w:p w14:paraId="717BAD37" w14:textId="76504597" w:rsidR="003F2D09" w:rsidRDefault="003F2D09" w:rsidP="003F2D09"/>
    <w:p w14:paraId="12AB50A8" w14:textId="77777777" w:rsidR="003F2D09" w:rsidRDefault="003F2D09" w:rsidP="003F2D09"/>
    <w:p w14:paraId="467FDA43" w14:textId="5A0B5319" w:rsidR="00BC12DC" w:rsidRPr="00376085" w:rsidRDefault="00175ADF" w:rsidP="00376085">
      <w:pPr>
        <w:jc w:val="left"/>
        <w:rPr>
          <w:rFonts w:eastAsiaTheme="majorEastAsia" w:cs="Arial"/>
          <w:b/>
          <w:bCs/>
          <w:color w:val="A00054"/>
          <w:sz w:val="28"/>
          <w:szCs w:val="40"/>
        </w:rPr>
      </w:pPr>
      <w:r>
        <w:br w:type="page"/>
      </w:r>
    </w:p>
    <w:p w14:paraId="766EB81F" w14:textId="63421987" w:rsidR="702FDE5B" w:rsidRDefault="00175ADF" w:rsidP="00353DB8">
      <w:pPr>
        <w:pStyle w:val="Heading1"/>
        <w:jc w:val="left"/>
      </w:pPr>
      <w:bookmarkStart w:id="10" w:name="_Toc115090123"/>
      <w:r>
        <w:t xml:space="preserve">Appendix </w:t>
      </w:r>
      <w:r w:rsidR="00376085">
        <w:t>1</w:t>
      </w:r>
      <w:r w:rsidR="009A5FBA">
        <w:t xml:space="preserve">: </w:t>
      </w:r>
      <w:r w:rsidR="00DA3CDF" w:rsidRPr="00DA3CDF">
        <w:t>Primary Care Network Recognition of Previously Approved Educational Environments and Educators.</w:t>
      </w:r>
      <w:bookmarkEnd w:id="10"/>
    </w:p>
    <w:p w14:paraId="54DEADBC" w14:textId="7DBBE0A2" w:rsidR="000C64A3" w:rsidRDefault="000C64A3" w:rsidP="000C64A3"/>
    <w:p w14:paraId="2DFD1CF8" w14:textId="462251B7" w:rsidR="008D391B" w:rsidRDefault="00FA10D1" w:rsidP="00E15D42">
      <w:pPr>
        <w:jc w:val="left"/>
        <w:rPr>
          <w:b/>
          <w:color w:val="003893"/>
        </w:rPr>
      </w:pPr>
      <w:bookmarkStart w:id="11" w:name="_Toc32054813"/>
      <w:r>
        <w:rPr>
          <w:b/>
          <w:color w:val="003893"/>
        </w:rPr>
        <w:t>E</w:t>
      </w:r>
      <w:r w:rsidR="00AD6453">
        <w:rPr>
          <w:b/>
          <w:color w:val="003893"/>
        </w:rPr>
        <w:t xml:space="preserve">xtending </w:t>
      </w:r>
      <w:r w:rsidR="008D34A9">
        <w:rPr>
          <w:b/>
          <w:color w:val="003893"/>
        </w:rPr>
        <w:t>current HEE</w:t>
      </w:r>
      <w:r w:rsidR="005A4C23">
        <w:rPr>
          <w:b/>
          <w:color w:val="003893"/>
        </w:rPr>
        <w:t xml:space="preserve"> Recognition</w:t>
      </w:r>
      <w:r w:rsidR="00175ADF" w:rsidRPr="00F177CD">
        <w:rPr>
          <w:b/>
          <w:color w:val="003893"/>
        </w:rPr>
        <w:t xml:space="preserve"> of </w:t>
      </w:r>
      <w:r w:rsidR="00F55C39" w:rsidRPr="00F177CD">
        <w:rPr>
          <w:b/>
          <w:color w:val="003893"/>
        </w:rPr>
        <w:t xml:space="preserve">a </w:t>
      </w:r>
      <w:r w:rsidR="00603B46" w:rsidRPr="00F177CD">
        <w:rPr>
          <w:b/>
          <w:color w:val="003893"/>
        </w:rPr>
        <w:t>placement</w:t>
      </w:r>
      <w:r w:rsidR="00F55C39" w:rsidRPr="00F177CD">
        <w:rPr>
          <w:b/>
          <w:color w:val="003893"/>
        </w:rPr>
        <w:t xml:space="preserve"> provider</w:t>
      </w:r>
      <w:bookmarkEnd w:id="11"/>
    </w:p>
    <w:p w14:paraId="2DA5A0F7" w14:textId="77777777" w:rsidR="00FA10D1" w:rsidRPr="00F177CD" w:rsidRDefault="00FA10D1" w:rsidP="00E15D42">
      <w:pPr>
        <w:jc w:val="left"/>
        <w:rPr>
          <w:b/>
          <w:color w:val="003893"/>
        </w:rPr>
      </w:pPr>
    </w:p>
    <w:p w14:paraId="625D822F" w14:textId="61A86219" w:rsidR="00C24A93" w:rsidRDefault="00AD488B" w:rsidP="00E15D42">
      <w:pPr>
        <w:pStyle w:val="ListParagraph"/>
        <w:numPr>
          <w:ilvl w:val="0"/>
          <w:numId w:val="2"/>
        </w:numPr>
        <w:ind w:left="426" w:hanging="284"/>
        <w:jc w:val="left"/>
      </w:pPr>
      <w:r w:rsidRPr="76934C6C">
        <w:rPr>
          <w:b/>
          <w:bCs/>
        </w:rPr>
        <w:t>T</w:t>
      </w:r>
      <w:r w:rsidR="001C2D80" w:rsidRPr="76934C6C">
        <w:rPr>
          <w:b/>
          <w:bCs/>
        </w:rPr>
        <w:t xml:space="preserve">his </w:t>
      </w:r>
      <w:r w:rsidR="00FA10D1" w:rsidRPr="76934C6C">
        <w:rPr>
          <w:b/>
          <w:bCs/>
        </w:rPr>
        <w:t>self-assessment tool</w:t>
      </w:r>
      <w:r w:rsidR="001C2D80" w:rsidRPr="76934C6C">
        <w:rPr>
          <w:b/>
          <w:bCs/>
        </w:rPr>
        <w:t xml:space="preserve"> is </w:t>
      </w:r>
      <w:r w:rsidR="00224435" w:rsidRPr="76934C6C">
        <w:rPr>
          <w:b/>
          <w:bCs/>
        </w:rPr>
        <w:t>for those practices and educators that have already been approved individual</w:t>
      </w:r>
      <w:r w:rsidR="00E15D42" w:rsidRPr="76934C6C">
        <w:rPr>
          <w:b/>
          <w:bCs/>
        </w:rPr>
        <w:t>ly</w:t>
      </w:r>
      <w:r w:rsidR="00224435" w:rsidRPr="76934C6C">
        <w:rPr>
          <w:b/>
          <w:bCs/>
        </w:rPr>
        <w:t xml:space="preserve"> by HEE to now be approved as a PCN</w:t>
      </w:r>
      <w:r w:rsidR="007D47EA" w:rsidRPr="76934C6C">
        <w:rPr>
          <w:b/>
          <w:bCs/>
        </w:rPr>
        <w:t>.</w:t>
      </w:r>
      <w:r w:rsidR="001C2D80">
        <w:t xml:space="preserve"> </w:t>
      </w:r>
    </w:p>
    <w:p w14:paraId="31D9B060" w14:textId="77777777" w:rsidR="00C24A93" w:rsidRDefault="00C24A93" w:rsidP="00E15D42">
      <w:pPr>
        <w:pStyle w:val="ListParagraph"/>
        <w:ind w:left="426"/>
        <w:jc w:val="left"/>
      </w:pPr>
    </w:p>
    <w:p w14:paraId="488E5E01" w14:textId="0D7082E6" w:rsidR="00C24A93" w:rsidRPr="008C2076" w:rsidRDefault="00C24A93" w:rsidP="00E15D42">
      <w:pPr>
        <w:pStyle w:val="ListParagraph"/>
        <w:numPr>
          <w:ilvl w:val="0"/>
          <w:numId w:val="2"/>
        </w:numPr>
        <w:ind w:left="426" w:hanging="284"/>
        <w:jc w:val="left"/>
        <w:rPr>
          <w:b/>
          <w:bCs/>
        </w:rPr>
      </w:pPr>
      <w:r>
        <w:t xml:space="preserve">If there are practices within the PCN that now wish to undertake training and placements, they must submit </w:t>
      </w:r>
      <w:r w:rsidRPr="00C24A93">
        <w:t>Form 1 Initial Recognition of New Educational Environments and New Educators in a Primary Care Network</w:t>
      </w:r>
      <w:r>
        <w:t xml:space="preserve">. They </w:t>
      </w:r>
      <w:r w:rsidR="00E90DF7">
        <w:t>cannot</w:t>
      </w:r>
      <w:r>
        <w:t xml:space="preserve"> be added to this tool, </w:t>
      </w:r>
      <w:r w:rsidRPr="008C2076">
        <w:rPr>
          <w:b/>
          <w:bCs/>
        </w:rPr>
        <w:t xml:space="preserve">this tool is solely for practices and educators that have been previously approved by HEE. </w:t>
      </w:r>
    </w:p>
    <w:p w14:paraId="5797CDC1" w14:textId="77777777" w:rsidR="00C24A93" w:rsidRDefault="00C24A93" w:rsidP="00E15D42">
      <w:pPr>
        <w:pStyle w:val="ListParagraph"/>
        <w:jc w:val="left"/>
      </w:pPr>
    </w:p>
    <w:p w14:paraId="11DC9DA0" w14:textId="61E2823C" w:rsidR="00C24A93" w:rsidRDefault="00C24A93" w:rsidP="00E15D42">
      <w:pPr>
        <w:pStyle w:val="ListParagraph"/>
        <w:numPr>
          <w:ilvl w:val="0"/>
          <w:numId w:val="2"/>
        </w:numPr>
        <w:ind w:left="426" w:hanging="284"/>
        <w:jc w:val="left"/>
      </w:pPr>
      <w:r>
        <w:t>If the</w:t>
      </w:r>
      <w:r w:rsidR="00D730DE">
        <w:t>y</w:t>
      </w:r>
      <w:r>
        <w:t xml:space="preserve"> are practices that now wish to be </w:t>
      </w:r>
      <w:r w:rsidR="00D730DE">
        <w:t>approved,</w:t>
      </w:r>
      <w:r>
        <w:t xml:space="preserve"> then both Form 1 and 2 can be submitted at the same time. </w:t>
      </w:r>
    </w:p>
    <w:p w14:paraId="346C2CCF" w14:textId="77777777" w:rsidR="00224435" w:rsidRDefault="00224435" w:rsidP="00E15D42">
      <w:pPr>
        <w:pStyle w:val="ListParagraph"/>
        <w:ind w:left="426"/>
        <w:jc w:val="left"/>
      </w:pPr>
    </w:p>
    <w:p w14:paraId="4C790B6F" w14:textId="6145D00B" w:rsidR="00E30BE7" w:rsidRDefault="00CF0D1F" w:rsidP="00E15D42">
      <w:pPr>
        <w:pStyle w:val="ListParagraph"/>
        <w:numPr>
          <w:ilvl w:val="0"/>
          <w:numId w:val="2"/>
        </w:numPr>
        <w:ind w:left="426" w:hanging="284"/>
        <w:jc w:val="left"/>
      </w:pPr>
      <w:r>
        <w:t xml:space="preserve">The </w:t>
      </w:r>
      <w:r w:rsidR="00FA10D1">
        <w:t>self-assessment tool</w:t>
      </w:r>
      <w:r w:rsidR="001C2D80">
        <w:t xml:space="preserve"> will therefore need to be co-ordinated</w:t>
      </w:r>
      <w:r w:rsidR="003200B0">
        <w:t xml:space="preserve"> and sent in as a single application</w:t>
      </w:r>
      <w:r w:rsidR="001C2D80">
        <w:t xml:space="preserve"> to represent the </w:t>
      </w:r>
      <w:r w:rsidR="00167A23">
        <w:t>‘</w:t>
      </w:r>
      <w:r w:rsidR="001C2D80">
        <w:t>at scale</w:t>
      </w:r>
      <w:r w:rsidR="00167A23">
        <w:t>’</w:t>
      </w:r>
      <w:r w:rsidR="001C2D80">
        <w:t xml:space="preserve"> organisation</w:t>
      </w:r>
      <w:r w:rsidR="00FA10D1">
        <w:t>.</w:t>
      </w:r>
    </w:p>
    <w:p w14:paraId="147CE793" w14:textId="77777777" w:rsidR="00FA10D1" w:rsidRDefault="00FA10D1" w:rsidP="00E15D42">
      <w:pPr>
        <w:jc w:val="left"/>
      </w:pPr>
    </w:p>
    <w:p w14:paraId="38BF8C5D" w14:textId="37956C3D" w:rsidR="003200B0" w:rsidRDefault="003200B0" w:rsidP="00E15D42">
      <w:pPr>
        <w:pStyle w:val="ListParagraph"/>
        <w:numPr>
          <w:ilvl w:val="0"/>
          <w:numId w:val="2"/>
        </w:numPr>
        <w:ind w:left="426" w:hanging="284"/>
        <w:jc w:val="left"/>
      </w:pPr>
      <w:r>
        <w:t>The applying organisation will therefore need to decide who takes leadership responsibility for</w:t>
      </w:r>
      <w:r w:rsidR="00FA10D1">
        <w:t xml:space="preserve"> </w:t>
      </w:r>
      <w:r w:rsidR="00C7605E">
        <w:t xml:space="preserve">the </w:t>
      </w:r>
      <w:r w:rsidR="00FA10D1">
        <w:t>self-assessment tool.</w:t>
      </w:r>
      <w:r w:rsidR="00167A23">
        <w:t xml:space="preserve"> </w:t>
      </w:r>
      <w:r w:rsidR="00FA10D1">
        <w:t>The representative conducting the self-</w:t>
      </w:r>
      <w:r w:rsidR="003601E4">
        <w:t>assessment should</w:t>
      </w:r>
      <w:r w:rsidR="00B56062">
        <w:t xml:space="preserve"> include</w:t>
      </w:r>
      <w:r w:rsidR="00FA10D1">
        <w:t xml:space="preserve"> all sites and clinical professions that</w:t>
      </w:r>
      <w:r w:rsidR="00B56062">
        <w:t xml:space="preserve"> take leadership responsibility for education in that PCN.</w:t>
      </w:r>
    </w:p>
    <w:p w14:paraId="3CCB8994" w14:textId="77777777" w:rsidR="00FA10D1" w:rsidRDefault="00FA10D1" w:rsidP="00E15D42">
      <w:pPr>
        <w:jc w:val="left"/>
      </w:pPr>
    </w:p>
    <w:p w14:paraId="6AEA0BB2" w14:textId="59108246" w:rsidR="00CF0D1F" w:rsidRDefault="005074DD" w:rsidP="00E15D42">
      <w:pPr>
        <w:pStyle w:val="ListParagraph"/>
        <w:numPr>
          <w:ilvl w:val="0"/>
          <w:numId w:val="2"/>
        </w:numPr>
        <w:ind w:left="426" w:hanging="284"/>
        <w:jc w:val="left"/>
      </w:pPr>
      <w:r>
        <w:t xml:space="preserve">The applicant </w:t>
      </w:r>
      <w:r w:rsidR="00CF0D1F">
        <w:t xml:space="preserve">is defined as the person </w:t>
      </w:r>
      <w:r w:rsidR="00FA10D1">
        <w:t xml:space="preserve">submitting the self-assessment tool </w:t>
      </w:r>
      <w:r w:rsidR="00CF0D1F">
        <w:t xml:space="preserve">on behalf of the primary care </w:t>
      </w:r>
      <w:r w:rsidR="003601E4">
        <w:t>network</w:t>
      </w:r>
      <w:r w:rsidR="00CF0D1F">
        <w:t>.</w:t>
      </w:r>
      <w:r w:rsidR="003601E4">
        <w:t xml:space="preserve"> </w:t>
      </w:r>
    </w:p>
    <w:p w14:paraId="79573C33" w14:textId="77777777" w:rsidR="00FA10D1" w:rsidRDefault="00FA10D1" w:rsidP="00E15D42">
      <w:pPr>
        <w:jc w:val="left"/>
      </w:pPr>
    </w:p>
    <w:p w14:paraId="40AB7D65" w14:textId="7656DA6A" w:rsidR="00216FA3" w:rsidRDefault="002141A0" w:rsidP="00E15D42">
      <w:pPr>
        <w:pStyle w:val="ListParagraph"/>
        <w:numPr>
          <w:ilvl w:val="0"/>
          <w:numId w:val="2"/>
        </w:numPr>
        <w:ind w:left="426" w:hanging="284"/>
        <w:jc w:val="left"/>
      </w:pPr>
      <w:r>
        <w:t xml:space="preserve">The </w:t>
      </w:r>
      <w:r w:rsidR="00FA10D1">
        <w:t xml:space="preserve">self-assessment </w:t>
      </w:r>
      <w:r w:rsidR="00EC1031">
        <w:t>tool can</w:t>
      </w:r>
      <w:r w:rsidR="00B95815">
        <w:t xml:space="preserve"> be obtained from </w:t>
      </w:r>
      <w:r w:rsidR="007B6D6C">
        <w:t xml:space="preserve">the </w:t>
      </w:r>
      <w:r w:rsidR="00063DA4">
        <w:t>London</w:t>
      </w:r>
      <w:r w:rsidR="00B95815">
        <w:t xml:space="preserve"> HEE </w:t>
      </w:r>
      <w:r w:rsidR="00216FA3">
        <w:t>Q</w:t>
      </w:r>
      <w:r w:rsidR="00B95815">
        <w:t xml:space="preserve">uality </w:t>
      </w:r>
      <w:r w:rsidR="00216FA3">
        <w:t>T</w:t>
      </w:r>
      <w:r w:rsidR="00B95815">
        <w:t>eam</w:t>
      </w:r>
      <w:r w:rsidR="00F37521">
        <w:t xml:space="preserve"> and</w:t>
      </w:r>
      <w:r w:rsidR="007D47EA">
        <w:t xml:space="preserve"> HEE</w:t>
      </w:r>
      <w:r w:rsidR="003601E4">
        <w:t xml:space="preserve"> </w:t>
      </w:r>
      <w:r w:rsidR="007D47EA">
        <w:t>Website</w:t>
      </w:r>
      <w:r w:rsidR="00063DA4">
        <w:t>.</w:t>
      </w:r>
    </w:p>
    <w:p w14:paraId="3BF93001" w14:textId="77777777" w:rsidR="00063DA4" w:rsidRDefault="00063DA4" w:rsidP="00063DA4">
      <w:pPr>
        <w:pStyle w:val="ListParagraph"/>
      </w:pPr>
    </w:p>
    <w:p w14:paraId="3AA67E6C" w14:textId="4CDA83C3" w:rsidR="00CD3391" w:rsidRPr="00CD3391" w:rsidRDefault="00216FA3" w:rsidP="000D38E2">
      <w:pPr>
        <w:pStyle w:val="ListParagraph"/>
        <w:numPr>
          <w:ilvl w:val="0"/>
          <w:numId w:val="2"/>
        </w:numPr>
        <w:ind w:left="426" w:hanging="284"/>
        <w:jc w:val="left"/>
      </w:pPr>
      <w:r>
        <w:rPr>
          <w:rFonts w:cs="Arial"/>
        </w:rPr>
        <w:t xml:space="preserve">The </w:t>
      </w:r>
      <w:r w:rsidR="00D311B1">
        <w:rPr>
          <w:rFonts w:cs="Arial"/>
        </w:rPr>
        <w:t xml:space="preserve">HEE team </w:t>
      </w:r>
      <w:r>
        <w:rPr>
          <w:rFonts w:cs="Arial"/>
        </w:rPr>
        <w:t>will provide information including</w:t>
      </w:r>
      <w:r w:rsidR="00D311B1">
        <w:rPr>
          <w:rFonts w:cs="Arial"/>
        </w:rPr>
        <w:t xml:space="preserve"> the</w:t>
      </w:r>
      <w:r w:rsidR="00CD3391">
        <w:rPr>
          <w:rFonts w:cs="Arial"/>
        </w:rPr>
        <w:t>:</w:t>
      </w:r>
    </w:p>
    <w:p w14:paraId="3F7C7D9A" w14:textId="297667C7" w:rsidR="00CD3391" w:rsidRPr="00CD3391" w:rsidRDefault="00216FA3" w:rsidP="000D38E2">
      <w:pPr>
        <w:pStyle w:val="ListParagraph"/>
        <w:numPr>
          <w:ilvl w:val="1"/>
          <w:numId w:val="2"/>
        </w:numPr>
        <w:ind w:left="851" w:hanging="425"/>
        <w:jc w:val="left"/>
      </w:pPr>
      <w:r w:rsidRPr="00216FA3">
        <w:rPr>
          <w:rFonts w:cs="Arial"/>
        </w:rPr>
        <w:t xml:space="preserve">indicative timetable for </w:t>
      </w:r>
      <w:r w:rsidR="00175ADF">
        <w:rPr>
          <w:rFonts w:cs="Arial"/>
        </w:rPr>
        <w:t>recognition</w:t>
      </w:r>
      <w:r w:rsidRPr="00216FA3">
        <w:rPr>
          <w:rFonts w:cs="Arial"/>
        </w:rPr>
        <w:t xml:space="preserve"> </w:t>
      </w:r>
      <w:r w:rsidR="00A710B4">
        <w:rPr>
          <w:rFonts w:cs="Arial"/>
        </w:rPr>
        <w:t>assessment</w:t>
      </w:r>
      <w:r w:rsidR="00CD3391">
        <w:rPr>
          <w:rFonts w:cs="Arial"/>
        </w:rPr>
        <w:t xml:space="preserve"> from receipt of application to outcome</w:t>
      </w:r>
    </w:p>
    <w:p w14:paraId="4488679C" w14:textId="5550AEC3" w:rsidR="00216FA3" w:rsidRPr="00063DA4" w:rsidRDefault="00CD3391" w:rsidP="000D38E2">
      <w:pPr>
        <w:pStyle w:val="ListParagraph"/>
        <w:numPr>
          <w:ilvl w:val="1"/>
          <w:numId w:val="2"/>
        </w:numPr>
        <w:ind w:left="851" w:hanging="425"/>
        <w:jc w:val="left"/>
      </w:pPr>
      <w:r>
        <w:rPr>
          <w:rFonts w:cs="Arial"/>
        </w:rPr>
        <w:t xml:space="preserve">process for submission of the </w:t>
      </w:r>
      <w:r w:rsidR="00063DA4">
        <w:rPr>
          <w:rFonts w:cs="Arial"/>
        </w:rPr>
        <w:t>self-assessment, s</w:t>
      </w:r>
      <w:r>
        <w:rPr>
          <w:rFonts w:cs="Arial"/>
        </w:rPr>
        <w:t xml:space="preserve">upporting </w:t>
      </w:r>
      <w:r w:rsidR="00063DA4">
        <w:rPr>
          <w:rFonts w:cs="Arial"/>
        </w:rPr>
        <w:t>e</w:t>
      </w:r>
      <w:r>
        <w:rPr>
          <w:rFonts w:cs="Arial"/>
        </w:rPr>
        <w:t>vidence</w:t>
      </w:r>
      <w:r w:rsidR="00063DA4">
        <w:rPr>
          <w:rFonts w:cs="Arial"/>
        </w:rPr>
        <w:t xml:space="preserve"> and </w:t>
      </w:r>
      <w:r w:rsidR="00F37521">
        <w:rPr>
          <w:rFonts w:cs="Arial"/>
        </w:rPr>
        <w:t xml:space="preserve">mandatory </w:t>
      </w:r>
      <w:r w:rsidR="00063DA4">
        <w:rPr>
          <w:rFonts w:cs="Arial"/>
        </w:rPr>
        <w:t>action plan</w:t>
      </w:r>
    </w:p>
    <w:p w14:paraId="3979A096" w14:textId="77777777" w:rsidR="00063DA4" w:rsidRPr="00216FA3" w:rsidRDefault="00063DA4" w:rsidP="00063DA4">
      <w:pPr>
        <w:ind w:left="426"/>
      </w:pPr>
    </w:p>
    <w:p w14:paraId="57ED7773" w14:textId="5E6D2DE5" w:rsidR="007B6D6C" w:rsidRDefault="007B6D6C" w:rsidP="000D38E2">
      <w:pPr>
        <w:pStyle w:val="ListParagraph"/>
        <w:numPr>
          <w:ilvl w:val="0"/>
          <w:numId w:val="2"/>
        </w:numPr>
        <w:ind w:left="426" w:hanging="284"/>
        <w:jc w:val="left"/>
      </w:pPr>
      <w:r w:rsidRPr="04CE7E1C">
        <w:rPr>
          <w:rFonts w:cs="Arial"/>
        </w:rPr>
        <w:t xml:space="preserve">The </w:t>
      </w:r>
      <w:r w:rsidR="000C1569">
        <w:rPr>
          <w:rFonts w:cs="Arial"/>
        </w:rPr>
        <w:t>a</w:t>
      </w:r>
      <w:r w:rsidRPr="04CE7E1C">
        <w:rPr>
          <w:rFonts w:cs="Arial"/>
        </w:rPr>
        <w:t>pplicant</w:t>
      </w:r>
      <w:r w:rsidR="00EC1031" w:rsidRPr="04CE7E1C">
        <w:rPr>
          <w:rFonts w:cs="Arial"/>
        </w:rPr>
        <w:t xml:space="preserve"> </w:t>
      </w:r>
      <w:r w:rsidRPr="04CE7E1C">
        <w:rPr>
          <w:rFonts w:cs="Arial"/>
        </w:rPr>
        <w:t>may initiat</w:t>
      </w:r>
      <w:r w:rsidR="005B7F3D" w:rsidRPr="04CE7E1C">
        <w:rPr>
          <w:rFonts w:cs="Arial"/>
        </w:rPr>
        <w:t>e</w:t>
      </w:r>
      <w:r w:rsidRPr="04CE7E1C">
        <w:rPr>
          <w:rFonts w:cs="Arial"/>
        </w:rPr>
        <w:t xml:space="preserve"> a telephone support conversation to discuss completion of </w:t>
      </w:r>
      <w:r w:rsidR="00063DA4" w:rsidRPr="04CE7E1C">
        <w:rPr>
          <w:rFonts w:cs="Arial"/>
        </w:rPr>
        <w:t>self-assessment tool</w:t>
      </w:r>
      <w:r w:rsidRPr="04CE7E1C">
        <w:rPr>
          <w:rFonts w:cs="Arial"/>
        </w:rPr>
        <w:t xml:space="preserve"> to ensure critical standards are likely to be met prior to a formal </w:t>
      </w:r>
      <w:r w:rsidR="00AD307E" w:rsidRPr="04CE7E1C">
        <w:rPr>
          <w:rFonts w:cs="Arial"/>
        </w:rPr>
        <w:t>assessment</w:t>
      </w:r>
      <w:r w:rsidR="00C3385E" w:rsidRPr="04CE7E1C">
        <w:rPr>
          <w:rFonts w:cs="Arial"/>
        </w:rPr>
        <w:t xml:space="preserve">. The </w:t>
      </w:r>
      <w:r w:rsidR="000C1569">
        <w:rPr>
          <w:rFonts w:cs="Arial"/>
        </w:rPr>
        <w:t>a</w:t>
      </w:r>
      <w:r>
        <w:t xml:space="preserve">pplicant </w:t>
      </w:r>
      <w:r w:rsidR="00C3385E">
        <w:t xml:space="preserve">will be </w:t>
      </w:r>
      <w:r>
        <w:t>informed of any issues</w:t>
      </w:r>
      <w:r w:rsidR="00C3385E">
        <w:t xml:space="preserve"> and the actions needed to address any issues</w:t>
      </w:r>
      <w:r>
        <w:t>.</w:t>
      </w:r>
    </w:p>
    <w:p w14:paraId="41D1BC14" w14:textId="77777777" w:rsidR="00063DA4" w:rsidRDefault="00063DA4" w:rsidP="00063DA4">
      <w:pPr>
        <w:pStyle w:val="ListParagraph"/>
        <w:ind w:left="426"/>
      </w:pPr>
    </w:p>
    <w:p w14:paraId="1063F2A4" w14:textId="46F628F5" w:rsidR="002141A0" w:rsidRDefault="002141A0" w:rsidP="04CE7E1C">
      <w:pPr>
        <w:rPr>
          <w:b/>
          <w:bCs/>
          <w:color w:val="003893"/>
        </w:rPr>
      </w:pPr>
      <w:bookmarkStart w:id="12" w:name="_Toc32054814"/>
      <w:r w:rsidRPr="04CE7E1C">
        <w:rPr>
          <w:b/>
          <w:bCs/>
          <w:color w:val="003893"/>
        </w:rPr>
        <w:t>Submission</w:t>
      </w:r>
      <w:bookmarkEnd w:id="12"/>
    </w:p>
    <w:p w14:paraId="6C8E0FB3" w14:textId="77777777" w:rsidR="00063DA4" w:rsidRPr="00944ED5" w:rsidRDefault="00063DA4" w:rsidP="00944ED5">
      <w:pPr>
        <w:rPr>
          <w:b/>
          <w:color w:val="003893"/>
        </w:rPr>
      </w:pPr>
    </w:p>
    <w:p w14:paraId="5DF566EC" w14:textId="2510BE3F" w:rsidR="00F55C39" w:rsidRDefault="00F55C39" w:rsidP="002E70D5">
      <w:pPr>
        <w:pStyle w:val="ListParagraph"/>
        <w:numPr>
          <w:ilvl w:val="0"/>
          <w:numId w:val="2"/>
        </w:numPr>
        <w:ind w:left="426" w:hanging="284"/>
      </w:pPr>
      <w:r>
        <w:t xml:space="preserve">Completed </w:t>
      </w:r>
      <w:r w:rsidR="00063DA4">
        <w:t>self-assessment tool</w:t>
      </w:r>
      <w:r>
        <w:t xml:space="preserve"> should be submitted to </w:t>
      </w:r>
      <w:r w:rsidR="007A098B">
        <w:t>local Training Hub</w:t>
      </w:r>
      <w:r>
        <w:t>.</w:t>
      </w:r>
    </w:p>
    <w:p w14:paraId="69D26193" w14:textId="77777777" w:rsidR="00063DA4" w:rsidRDefault="00063DA4" w:rsidP="003151B3">
      <w:pPr>
        <w:ind w:left="142"/>
      </w:pPr>
    </w:p>
    <w:p w14:paraId="4B1660E6" w14:textId="040F1C7D" w:rsidR="00216FA3" w:rsidRDefault="002141A0" w:rsidP="002E70D5">
      <w:pPr>
        <w:pStyle w:val="ListParagraph"/>
        <w:numPr>
          <w:ilvl w:val="0"/>
          <w:numId w:val="2"/>
        </w:numPr>
        <w:ind w:left="426" w:hanging="284"/>
      </w:pPr>
      <w:r w:rsidRPr="00216FA3">
        <w:t xml:space="preserve">Following </w:t>
      </w:r>
      <w:r w:rsidR="00714606" w:rsidRPr="00216FA3">
        <w:t>submission,</w:t>
      </w:r>
      <w:r w:rsidRPr="00216FA3">
        <w:t xml:space="preserve"> the </w:t>
      </w:r>
      <w:r w:rsidR="00063DA4" w:rsidRPr="00063DA4">
        <w:t xml:space="preserve">self-assessment tool </w:t>
      </w:r>
      <w:r w:rsidRPr="00216FA3">
        <w:t>will be checked for errors and omissions</w:t>
      </w:r>
      <w:r w:rsidR="00242E00">
        <w:t>.</w:t>
      </w:r>
    </w:p>
    <w:p w14:paraId="6FF6B116" w14:textId="77777777" w:rsidR="003151B3" w:rsidRDefault="003151B3" w:rsidP="003151B3"/>
    <w:p w14:paraId="62761CEF" w14:textId="4BC0335D" w:rsidR="00216FA3" w:rsidRDefault="007A098B" w:rsidP="002E70D5">
      <w:pPr>
        <w:pStyle w:val="ListParagraph"/>
        <w:numPr>
          <w:ilvl w:val="0"/>
          <w:numId w:val="2"/>
        </w:numPr>
        <w:ind w:left="426" w:hanging="284"/>
      </w:pPr>
      <w:r>
        <w:t>The Training Hub</w:t>
      </w:r>
      <w:r w:rsidR="00EC1031">
        <w:t xml:space="preserve"> </w:t>
      </w:r>
      <w:r w:rsidR="00063DA4">
        <w:t>may</w:t>
      </w:r>
      <w:r w:rsidR="00D311B1">
        <w:t xml:space="preserve"> contact the </w:t>
      </w:r>
      <w:r w:rsidR="003C38F1">
        <w:t>a</w:t>
      </w:r>
      <w:r w:rsidR="00216FA3">
        <w:t>pplicant to</w:t>
      </w:r>
      <w:r w:rsidR="00063DA4">
        <w:t xml:space="preserve"> ask for copies of evidence used within the tool to meet the standard. </w:t>
      </w:r>
      <w:r w:rsidR="00216FA3">
        <w:t xml:space="preserve"> </w:t>
      </w:r>
    </w:p>
    <w:p w14:paraId="7C618C7A" w14:textId="77777777" w:rsidR="003151B3" w:rsidRPr="00216FA3" w:rsidRDefault="003151B3" w:rsidP="003151B3"/>
    <w:p w14:paraId="499EE779" w14:textId="023481F2" w:rsidR="00BE5B3F" w:rsidRDefault="00AA7CDE" w:rsidP="00AA7CDE">
      <w:pPr>
        <w:rPr>
          <w:b/>
          <w:color w:val="003893"/>
        </w:rPr>
      </w:pPr>
      <w:r>
        <w:rPr>
          <w:b/>
          <w:color w:val="003893"/>
        </w:rPr>
        <w:t>Assessors</w:t>
      </w:r>
      <w:r w:rsidR="00E93C95">
        <w:rPr>
          <w:b/>
          <w:color w:val="003893"/>
        </w:rPr>
        <w:t xml:space="preserve"> </w:t>
      </w:r>
    </w:p>
    <w:p w14:paraId="0553596A" w14:textId="77777777" w:rsidR="00BE5B3F" w:rsidRDefault="00BE5B3F" w:rsidP="00AA7CDE">
      <w:pPr>
        <w:rPr>
          <w:b/>
          <w:color w:val="003893"/>
        </w:rPr>
      </w:pPr>
    </w:p>
    <w:p w14:paraId="0CF4A445" w14:textId="2A25924D" w:rsidR="00736D4E" w:rsidRPr="00EC1031" w:rsidRDefault="007A098B" w:rsidP="006C0700">
      <w:pPr>
        <w:pStyle w:val="ListParagraph"/>
        <w:numPr>
          <w:ilvl w:val="0"/>
          <w:numId w:val="45"/>
        </w:numPr>
        <w:ind w:left="426" w:hanging="284"/>
        <w:jc w:val="left"/>
      </w:pPr>
      <w:r>
        <w:rPr>
          <w:bCs/>
        </w:rPr>
        <w:t xml:space="preserve">An assessment panel is not required to review the tool. The tool should be reviewed by a peer experience educator and a Training Hub lead. </w:t>
      </w:r>
    </w:p>
    <w:p w14:paraId="5B2BEA72" w14:textId="77777777" w:rsidR="00EC1031" w:rsidRPr="001C75F3" w:rsidRDefault="00EC1031" w:rsidP="006C0700">
      <w:pPr>
        <w:jc w:val="left"/>
      </w:pPr>
    </w:p>
    <w:p w14:paraId="29594BBC" w14:textId="72F9EDAF" w:rsidR="00EC1031" w:rsidRPr="00EC1031" w:rsidRDefault="007A098B" w:rsidP="006C0700">
      <w:pPr>
        <w:pStyle w:val="ListParagraph"/>
        <w:numPr>
          <w:ilvl w:val="0"/>
          <w:numId w:val="9"/>
        </w:numPr>
        <w:ind w:left="426" w:hanging="284"/>
        <w:jc w:val="left"/>
      </w:pPr>
      <w:r>
        <w:rPr>
          <w:shd w:val="clear" w:color="auto" w:fill="FFFFFF"/>
        </w:rPr>
        <w:t>The experience educator</w:t>
      </w:r>
      <w:r w:rsidR="00B338D0" w:rsidRPr="00EC1031">
        <w:rPr>
          <w:shd w:val="clear" w:color="auto" w:fill="FFFFFF"/>
        </w:rPr>
        <w:t xml:space="preserve"> must be a registered member of one of the professions </w:t>
      </w:r>
      <w:r w:rsidR="003C06EE">
        <w:rPr>
          <w:shd w:val="clear" w:color="auto" w:fill="FFFFFF"/>
        </w:rPr>
        <w:t xml:space="preserve">of educators. </w:t>
      </w:r>
    </w:p>
    <w:p w14:paraId="64199245" w14:textId="77777777" w:rsidR="00EC1031" w:rsidRPr="00EC1031" w:rsidRDefault="00EC1031" w:rsidP="00EC1031">
      <w:pPr>
        <w:pStyle w:val="ListParagraph"/>
        <w:ind w:left="426"/>
      </w:pPr>
    </w:p>
    <w:p w14:paraId="124B6197" w14:textId="461FB296" w:rsidR="00F55C39" w:rsidRDefault="00B338D0" w:rsidP="006C0700">
      <w:pPr>
        <w:pStyle w:val="ListParagraph"/>
        <w:numPr>
          <w:ilvl w:val="0"/>
          <w:numId w:val="9"/>
        </w:numPr>
        <w:ind w:left="426" w:hanging="284"/>
        <w:jc w:val="left"/>
      </w:pPr>
      <w:r>
        <w:t xml:space="preserve">The </w:t>
      </w:r>
      <w:r w:rsidR="007A098B">
        <w:t>Training Hub</w:t>
      </w:r>
      <w:r>
        <w:rPr>
          <w:shd w:val="clear" w:color="auto" w:fill="FFFFFF"/>
        </w:rPr>
        <w:t xml:space="preserve"> is responsible for </w:t>
      </w:r>
      <w:r w:rsidR="00736D4E">
        <w:rPr>
          <w:shd w:val="clear" w:color="auto" w:fill="FFFFFF"/>
        </w:rPr>
        <w:t>mak</w:t>
      </w:r>
      <w:r>
        <w:rPr>
          <w:shd w:val="clear" w:color="auto" w:fill="FFFFFF"/>
        </w:rPr>
        <w:t>ing</w:t>
      </w:r>
      <w:r w:rsidR="00736D4E">
        <w:rPr>
          <w:shd w:val="clear" w:color="auto" w:fill="FFFFFF"/>
        </w:rPr>
        <w:t xml:space="preserve"> </w:t>
      </w:r>
      <w:r w:rsidR="00736D4E" w:rsidRPr="00736D4E">
        <w:t xml:space="preserve">recommendations to </w:t>
      </w:r>
      <w:r w:rsidR="00736D4E">
        <w:t xml:space="preserve">the HEE Primary Care School </w:t>
      </w:r>
      <w:r w:rsidR="00B516EB">
        <w:t>acting on behalf of the Postgraduate Dean</w:t>
      </w:r>
      <w:r w:rsidR="0048016E">
        <w:t>.</w:t>
      </w:r>
    </w:p>
    <w:p w14:paraId="16E1557E" w14:textId="77777777" w:rsidR="0048016E" w:rsidRDefault="0048016E" w:rsidP="006C0700">
      <w:pPr>
        <w:pStyle w:val="ListParagraph"/>
        <w:jc w:val="left"/>
      </w:pPr>
    </w:p>
    <w:p w14:paraId="4FA20D34" w14:textId="4912F005" w:rsidR="0048016E" w:rsidRDefault="0048016E" w:rsidP="006C0700">
      <w:pPr>
        <w:pStyle w:val="ListParagraph"/>
        <w:numPr>
          <w:ilvl w:val="0"/>
          <w:numId w:val="9"/>
        </w:numPr>
        <w:ind w:left="426" w:hanging="284"/>
        <w:jc w:val="left"/>
      </w:pPr>
      <w:r>
        <w:t xml:space="preserve">HEE will also inform each Training Hub of the assessment result and action plans in place. </w:t>
      </w:r>
      <w:r w:rsidR="00D07CEF">
        <w:t xml:space="preserve">HEE will follow up on any action plans. </w:t>
      </w:r>
    </w:p>
    <w:p w14:paraId="5F64FD7E" w14:textId="77777777" w:rsidR="007A098B" w:rsidRDefault="007A098B" w:rsidP="007A098B">
      <w:pPr>
        <w:pStyle w:val="ListParagraph"/>
      </w:pPr>
    </w:p>
    <w:p w14:paraId="768ECD40" w14:textId="77777777" w:rsidR="007A098B" w:rsidRDefault="007A098B" w:rsidP="007A098B">
      <w:pPr>
        <w:pStyle w:val="ListParagraph"/>
        <w:ind w:left="426"/>
      </w:pPr>
    </w:p>
    <w:p w14:paraId="43E954B3" w14:textId="77777777" w:rsidR="00DC3ACE" w:rsidRDefault="00DC3ACE" w:rsidP="00DC3ACE">
      <w:pPr>
        <w:ind w:left="142"/>
      </w:pPr>
    </w:p>
    <w:p w14:paraId="240E4197" w14:textId="75739680" w:rsidR="00FE5891" w:rsidRDefault="00FE5891" w:rsidP="00944ED5">
      <w:pPr>
        <w:rPr>
          <w:b/>
          <w:color w:val="003893"/>
        </w:rPr>
      </w:pPr>
      <w:bookmarkStart w:id="13" w:name="_Toc32054817"/>
      <w:r w:rsidRPr="00944ED5">
        <w:rPr>
          <w:b/>
          <w:color w:val="003893"/>
        </w:rPr>
        <w:t>Outcomes</w:t>
      </w:r>
      <w:bookmarkEnd w:id="13"/>
    </w:p>
    <w:p w14:paraId="6E61A462" w14:textId="77777777" w:rsidR="00EC1031" w:rsidRPr="00944ED5" w:rsidRDefault="00EC1031" w:rsidP="00944ED5">
      <w:pPr>
        <w:rPr>
          <w:b/>
          <w:color w:val="003893"/>
        </w:rPr>
      </w:pPr>
    </w:p>
    <w:p w14:paraId="7FBF5052" w14:textId="51F6F680" w:rsidR="00FE5891" w:rsidRDefault="00FE5891" w:rsidP="00FE5891">
      <w:pPr>
        <w:rPr>
          <w:rFonts w:cs="Arial"/>
        </w:rPr>
      </w:pPr>
      <w:r>
        <w:rPr>
          <w:rFonts w:cs="Arial"/>
        </w:rPr>
        <w:t>The possible outcomes are:</w:t>
      </w:r>
    </w:p>
    <w:p w14:paraId="53C55FCA" w14:textId="3AF3353F" w:rsidR="00114B86" w:rsidRDefault="00114B86" w:rsidP="00114B86">
      <w:pPr>
        <w:pStyle w:val="ListParagraph"/>
        <w:numPr>
          <w:ilvl w:val="0"/>
          <w:numId w:val="3"/>
        </w:numPr>
      </w:pPr>
      <w:bookmarkStart w:id="14" w:name="_Toc32054818"/>
      <w:r>
        <w:t xml:space="preserve">Recommend </w:t>
      </w:r>
      <w:r w:rsidR="003E6364">
        <w:t>c</w:t>
      </w:r>
      <w:r w:rsidR="00EC1031">
        <w:t xml:space="preserve">ontinued </w:t>
      </w:r>
      <w:r w:rsidR="003E6364">
        <w:t>r</w:t>
      </w:r>
      <w:r>
        <w:t>ecognition</w:t>
      </w:r>
    </w:p>
    <w:p w14:paraId="37A19E70" w14:textId="408016B4" w:rsidR="00EC1031" w:rsidRPr="00EC1031" w:rsidRDefault="00EC1031" w:rsidP="00EC1031">
      <w:pPr>
        <w:pStyle w:val="ListParagraph"/>
        <w:numPr>
          <w:ilvl w:val="0"/>
          <w:numId w:val="3"/>
        </w:numPr>
      </w:pPr>
      <w:r w:rsidRPr="00EC1031">
        <w:t xml:space="preserve">Recommend </w:t>
      </w:r>
      <w:r w:rsidR="003E6364">
        <w:t>c</w:t>
      </w:r>
      <w:r w:rsidRPr="00EC1031">
        <w:t xml:space="preserve">ontinued </w:t>
      </w:r>
      <w:r w:rsidR="003E6364">
        <w:t>r</w:t>
      </w:r>
      <w:r w:rsidRPr="00EC1031">
        <w:t>ecognition</w:t>
      </w:r>
      <w:r>
        <w:t xml:space="preserve"> with </w:t>
      </w:r>
      <w:r w:rsidR="003E6364">
        <w:t>a</w:t>
      </w:r>
      <w:r>
        <w:t>ctions</w:t>
      </w:r>
    </w:p>
    <w:p w14:paraId="41A77185" w14:textId="15299A57" w:rsidR="00114B86" w:rsidRPr="007A2E0F" w:rsidRDefault="00114B86" w:rsidP="00114B86">
      <w:pPr>
        <w:pStyle w:val="ListParagraph"/>
        <w:numPr>
          <w:ilvl w:val="0"/>
          <w:numId w:val="3"/>
        </w:numPr>
      </w:pPr>
      <w:r>
        <w:t xml:space="preserve">Not </w:t>
      </w:r>
      <w:r w:rsidR="003E6364">
        <w:t>r</w:t>
      </w:r>
      <w:r>
        <w:t xml:space="preserve">ecommended for </w:t>
      </w:r>
      <w:r w:rsidR="003E6364">
        <w:t>c</w:t>
      </w:r>
      <w:r w:rsidR="00EC1031">
        <w:t xml:space="preserve">ontinued </w:t>
      </w:r>
      <w:r w:rsidR="003E6364">
        <w:t>r</w:t>
      </w:r>
      <w:r>
        <w:t>ecognition</w:t>
      </w:r>
    </w:p>
    <w:p w14:paraId="5D3FBD34" w14:textId="77777777" w:rsidR="00114B86" w:rsidRDefault="00114B86" w:rsidP="00944ED5">
      <w:pPr>
        <w:rPr>
          <w:b/>
          <w:color w:val="003893"/>
        </w:rPr>
      </w:pPr>
    </w:p>
    <w:p w14:paraId="6275910B" w14:textId="150EDDED" w:rsidR="004C427A" w:rsidRDefault="004C427A" w:rsidP="00944ED5">
      <w:pPr>
        <w:rPr>
          <w:b/>
          <w:color w:val="003893"/>
        </w:rPr>
      </w:pPr>
      <w:r w:rsidRPr="00944ED5">
        <w:rPr>
          <w:b/>
          <w:color w:val="003893"/>
        </w:rPr>
        <w:t>Duration</w:t>
      </w:r>
      <w:bookmarkEnd w:id="14"/>
    </w:p>
    <w:p w14:paraId="7664903B" w14:textId="77777777" w:rsidR="008D78D7" w:rsidRPr="00A92528" w:rsidRDefault="008D78D7" w:rsidP="00A92528">
      <w:pPr>
        <w:pStyle w:val="ListParagraph"/>
        <w:numPr>
          <w:ilvl w:val="0"/>
          <w:numId w:val="47"/>
        </w:numPr>
        <w:rPr>
          <w:b/>
          <w:color w:val="003893"/>
        </w:rPr>
      </w:pPr>
    </w:p>
    <w:p w14:paraId="1DA64C08" w14:textId="7D2F8BCD" w:rsidR="0088143D" w:rsidRDefault="0048016E" w:rsidP="002E70D5">
      <w:pPr>
        <w:pStyle w:val="ListParagraph"/>
        <w:numPr>
          <w:ilvl w:val="0"/>
          <w:numId w:val="17"/>
        </w:numPr>
        <w:rPr>
          <w:rFonts w:cs="Arial"/>
        </w:rPr>
      </w:pPr>
      <w:r>
        <w:rPr>
          <w:rFonts w:cs="Arial"/>
        </w:rPr>
        <w:t>All</w:t>
      </w:r>
      <w:r w:rsidR="00EC1031">
        <w:rPr>
          <w:rFonts w:cs="Arial"/>
        </w:rPr>
        <w:t xml:space="preserve"> placements must </w:t>
      </w:r>
      <w:r w:rsidR="008D78D7">
        <w:rPr>
          <w:rFonts w:cs="Arial"/>
        </w:rPr>
        <w:t>undertake</w:t>
      </w:r>
      <w:r w:rsidR="00EC1031">
        <w:rPr>
          <w:rFonts w:cs="Arial"/>
        </w:rPr>
        <w:t xml:space="preserve"> the self-ass</w:t>
      </w:r>
      <w:r w:rsidR="008D78D7">
        <w:rPr>
          <w:rFonts w:cs="Arial"/>
        </w:rPr>
        <w:t>ess</w:t>
      </w:r>
      <w:r w:rsidR="00EC1031">
        <w:rPr>
          <w:rFonts w:cs="Arial"/>
        </w:rPr>
        <w:t xml:space="preserve">ment yearly to continue recognition. </w:t>
      </w:r>
    </w:p>
    <w:p w14:paraId="150251F5" w14:textId="77777777" w:rsidR="008D78D7" w:rsidRDefault="008D78D7" w:rsidP="008D78D7">
      <w:pPr>
        <w:pStyle w:val="ListParagraph"/>
        <w:rPr>
          <w:rFonts w:cs="Arial"/>
        </w:rPr>
      </w:pPr>
    </w:p>
    <w:p w14:paraId="669D6EDB" w14:textId="77777777" w:rsidR="0010576D" w:rsidRPr="00CA3EBE" w:rsidRDefault="0010576D" w:rsidP="00CD1ACA">
      <w:pPr>
        <w:rPr>
          <w:rFonts w:cs="Arial"/>
        </w:rPr>
      </w:pPr>
    </w:p>
    <w:p w14:paraId="50EC6786" w14:textId="0AFE1E0C" w:rsidR="001A6381" w:rsidRDefault="001A6381" w:rsidP="00944ED5">
      <w:pPr>
        <w:rPr>
          <w:b/>
          <w:color w:val="003893"/>
        </w:rPr>
      </w:pPr>
      <w:bookmarkStart w:id="15" w:name="_Toc32054819"/>
      <w:r w:rsidRPr="00944ED5">
        <w:rPr>
          <w:b/>
          <w:color w:val="003893"/>
        </w:rPr>
        <w:t>Feedback</w:t>
      </w:r>
      <w:bookmarkEnd w:id="15"/>
    </w:p>
    <w:p w14:paraId="51D37A84" w14:textId="77777777" w:rsidR="008D78D7" w:rsidRPr="00944ED5" w:rsidRDefault="008D78D7" w:rsidP="00944ED5">
      <w:pPr>
        <w:rPr>
          <w:b/>
          <w:color w:val="003893"/>
        </w:rPr>
      </w:pPr>
    </w:p>
    <w:p w14:paraId="1567D565" w14:textId="74E6018B" w:rsidR="001A6381" w:rsidRPr="007A2E0F" w:rsidRDefault="001A6381" w:rsidP="002E70D5">
      <w:pPr>
        <w:pStyle w:val="ListParagraph"/>
        <w:numPr>
          <w:ilvl w:val="0"/>
          <w:numId w:val="3"/>
        </w:numPr>
      </w:pPr>
      <w:r w:rsidRPr="007A2E0F">
        <w:t>Feedback to applicant</w:t>
      </w:r>
      <w:r w:rsidR="002C0363">
        <w:t xml:space="preserve"> </w:t>
      </w:r>
      <w:r>
        <w:t xml:space="preserve">will be provided </w:t>
      </w:r>
      <w:r>
        <w:rPr>
          <w:rFonts w:cs="Arial"/>
          <w:bCs/>
        </w:rPr>
        <w:t xml:space="preserve">by the HEE </w:t>
      </w:r>
      <w:r w:rsidR="0048016E">
        <w:rPr>
          <w:rFonts w:cs="Arial"/>
          <w:bCs/>
        </w:rPr>
        <w:t>QPSC team</w:t>
      </w:r>
      <w:r>
        <w:rPr>
          <w:rFonts w:cs="Arial"/>
          <w:bCs/>
        </w:rPr>
        <w:t xml:space="preserve">. </w:t>
      </w:r>
    </w:p>
    <w:p w14:paraId="426C8800" w14:textId="77777777" w:rsidR="001A6381" w:rsidRDefault="001A6381" w:rsidP="001A6381">
      <w:pPr>
        <w:rPr>
          <w:rFonts w:cs="Arial"/>
        </w:rPr>
      </w:pPr>
    </w:p>
    <w:p w14:paraId="5F94BD2B" w14:textId="570BBE40" w:rsidR="001B17AA" w:rsidRDefault="001B17AA" w:rsidP="00944ED5">
      <w:pPr>
        <w:rPr>
          <w:b/>
          <w:color w:val="003893"/>
        </w:rPr>
      </w:pPr>
      <w:bookmarkStart w:id="16" w:name="_Toc32054820"/>
      <w:r w:rsidRPr="004148D6">
        <w:rPr>
          <w:b/>
          <w:color w:val="003893"/>
        </w:rPr>
        <w:t>Notification of Outcome</w:t>
      </w:r>
      <w:bookmarkEnd w:id="16"/>
    </w:p>
    <w:p w14:paraId="788E864C" w14:textId="77777777" w:rsidR="008D78D7" w:rsidRPr="004148D6" w:rsidRDefault="008D78D7" w:rsidP="00944ED5">
      <w:pPr>
        <w:rPr>
          <w:b/>
          <w:color w:val="003893"/>
        </w:rPr>
      </w:pPr>
    </w:p>
    <w:p w14:paraId="70DD0B00" w14:textId="6E4FE5B9" w:rsidR="008D78D7" w:rsidRPr="00A92528" w:rsidRDefault="004E1842">
      <w:pPr>
        <w:pStyle w:val="ListParagraph"/>
        <w:numPr>
          <w:ilvl w:val="0"/>
          <w:numId w:val="2"/>
        </w:numPr>
        <w:ind w:left="709" w:hanging="283"/>
        <w:jc w:val="left"/>
      </w:pPr>
      <w:r w:rsidRPr="00A92528">
        <w:t xml:space="preserve">The </w:t>
      </w:r>
      <w:r w:rsidR="007A098B" w:rsidRPr="00A92528">
        <w:t>Training Hub</w:t>
      </w:r>
      <w:r w:rsidR="00803B24" w:rsidRPr="00A92528">
        <w:t xml:space="preserve"> </w:t>
      </w:r>
      <w:r w:rsidRPr="00A92528">
        <w:t xml:space="preserve">will </w:t>
      </w:r>
      <w:r w:rsidR="00C83CB0" w:rsidRPr="00A92528">
        <w:t>submit</w:t>
      </w:r>
      <w:r w:rsidR="007A098B" w:rsidRPr="00A92528">
        <w:t xml:space="preserve"> </w:t>
      </w:r>
      <w:r w:rsidRPr="00A92528">
        <w:t>the</w:t>
      </w:r>
      <w:r w:rsidR="00C83CB0" w:rsidRPr="00A92528">
        <w:t xml:space="preserve"> </w:t>
      </w:r>
      <w:r w:rsidR="000D018C">
        <w:t xml:space="preserve">final </w:t>
      </w:r>
      <w:r w:rsidR="00C83CB0" w:rsidRPr="00A92528">
        <w:t xml:space="preserve">completed assessment tool to </w:t>
      </w:r>
      <w:r w:rsidRPr="00A92528">
        <w:t>the</w:t>
      </w:r>
      <w:r w:rsidR="00444D7A" w:rsidRPr="00A92528">
        <w:t xml:space="preserve"> Primary </w:t>
      </w:r>
      <w:r w:rsidR="00AE02C8" w:rsidRPr="00A92528">
        <w:t>C</w:t>
      </w:r>
      <w:r w:rsidR="00444D7A" w:rsidRPr="00A92528">
        <w:t xml:space="preserve">are </w:t>
      </w:r>
      <w:r w:rsidR="00F47576" w:rsidRPr="00A92528">
        <w:t>S</w:t>
      </w:r>
      <w:r w:rsidR="00444D7A" w:rsidRPr="00A92528">
        <w:t>chool and</w:t>
      </w:r>
      <w:r w:rsidRPr="00A92528">
        <w:t xml:space="preserve"> HEE </w:t>
      </w:r>
      <w:r w:rsidR="007A098B" w:rsidRPr="00A92528">
        <w:t>QPSC</w:t>
      </w:r>
      <w:r w:rsidR="00444D7A" w:rsidRPr="00A92528">
        <w:t xml:space="preserve"> </w:t>
      </w:r>
      <w:r w:rsidRPr="00A92528">
        <w:t>Team</w:t>
      </w:r>
      <w:r w:rsidR="00E81757" w:rsidRPr="00A92528">
        <w:t>.</w:t>
      </w:r>
    </w:p>
    <w:p w14:paraId="70560B2A" w14:textId="77777777" w:rsidR="00E81757" w:rsidRDefault="00E81757" w:rsidP="00E81757">
      <w:pPr>
        <w:pStyle w:val="ListParagraph"/>
        <w:ind w:left="709"/>
        <w:jc w:val="left"/>
      </w:pPr>
    </w:p>
    <w:p w14:paraId="7EE91871" w14:textId="29FF906A" w:rsidR="008D78D7" w:rsidRDefault="001B17AA" w:rsidP="006D2547">
      <w:pPr>
        <w:pStyle w:val="ListParagraph"/>
        <w:numPr>
          <w:ilvl w:val="0"/>
          <w:numId w:val="2"/>
        </w:numPr>
        <w:ind w:left="709" w:hanging="283"/>
        <w:jc w:val="left"/>
      </w:pPr>
      <w:r>
        <w:t xml:space="preserve">The </w:t>
      </w:r>
      <w:r w:rsidR="00942BBD">
        <w:t>Training Hub will also provide any</w:t>
      </w:r>
      <w:r>
        <w:t xml:space="preserve"> feedback and, if necessary, </w:t>
      </w:r>
      <w:r w:rsidR="00B96FE1">
        <w:t xml:space="preserve">advice on </w:t>
      </w:r>
      <w:r>
        <w:t>where further work or evidence is required.</w:t>
      </w:r>
    </w:p>
    <w:p w14:paraId="0BA1E98D" w14:textId="77777777" w:rsidR="008D78D7" w:rsidRDefault="008D78D7" w:rsidP="006D2547">
      <w:pPr>
        <w:pStyle w:val="ListParagraph"/>
        <w:ind w:left="709"/>
        <w:jc w:val="left"/>
      </w:pPr>
    </w:p>
    <w:p w14:paraId="6105013A" w14:textId="4FC00CC6" w:rsidR="002F7DBC" w:rsidRDefault="004E245A" w:rsidP="006D2547">
      <w:pPr>
        <w:pStyle w:val="ListParagraph"/>
        <w:numPr>
          <w:ilvl w:val="0"/>
          <w:numId w:val="2"/>
        </w:numPr>
        <w:ind w:left="709" w:hanging="283"/>
        <w:jc w:val="left"/>
      </w:pPr>
      <w:r>
        <w:t>HEE</w:t>
      </w:r>
      <w:r w:rsidR="002F7DBC">
        <w:t xml:space="preserve"> will be responsible for notifying the </w:t>
      </w:r>
      <w:r>
        <w:t xml:space="preserve">HEI </w:t>
      </w:r>
      <w:r w:rsidR="00087EC4">
        <w:t>learner</w:t>
      </w:r>
      <w:r w:rsidR="002F7DBC">
        <w:t xml:space="preserve"> providers named in the application for </w:t>
      </w:r>
      <w:r w:rsidR="00175ADF">
        <w:t>recognition</w:t>
      </w:r>
      <w:r w:rsidR="002F7DBC">
        <w:t>.</w:t>
      </w:r>
    </w:p>
    <w:p w14:paraId="7137E1B4" w14:textId="5C76E99C" w:rsidR="00142F40" w:rsidRDefault="00142F40" w:rsidP="00AC1261"/>
    <w:p w14:paraId="3BB6F4CE" w14:textId="77777777" w:rsidR="001B17AA" w:rsidRDefault="001B17AA" w:rsidP="001B17AA"/>
    <w:p w14:paraId="1DB3E8E7" w14:textId="21E1426A" w:rsidR="001B17AA" w:rsidRDefault="00437F29" w:rsidP="00944ED5">
      <w:pPr>
        <w:rPr>
          <w:b/>
          <w:color w:val="003893"/>
        </w:rPr>
      </w:pPr>
      <w:bookmarkStart w:id="17" w:name="_Toc32054822"/>
      <w:r w:rsidRPr="00944ED5">
        <w:rPr>
          <w:b/>
          <w:color w:val="003893"/>
        </w:rPr>
        <w:t xml:space="preserve">HEE </w:t>
      </w:r>
      <w:r w:rsidR="00CA3D8A" w:rsidRPr="00944ED5">
        <w:rPr>
          <w:b/>
          <w:color w:val="003893"/>
        </w:rPr>
        <w:t>Appeals process</w:t>
      </w:r>
      <w:bookmarkEnd w:id="17"/>
    </w:p>
    <w:p w14:paraId="59BDA064" w14:textId="77777777" w:rsidR="008D78D7" w:rsidRPr="00944ED5" w:rsidRDefault="008D78D7" w:rsidP="00944ED5">
      <w:pPr>
        <w:rPr>
          <w:b/>
          <w:color w:val="003893"/>
        </w:rPr>
      </w:pPr>
    </w:p>
    <w:p w14:paraId="4F9832CA" w14:textId="37B38A68" w:rsidR="00437F29" w:rsidRPr="005336CD" w:rsidRDefault="008C43F2" w:rsidP="00B06365">
      <w:pPr>
        <w:pStyle w:val="ListParagraph"/>
        <w:numPr>
          <w:ilvl w:val="0"/>
          <w:numId w:val="14"/>
        </w:numPr>
        <w:jc w:val="left"/>
        <w:rPr>
          <w:color w:val="FF0000"/>
        </w:rPr>
      </w:pPr>
      <w:r w:rsidRPr="005336CD">
        <w:t xml:space="preserve">Any appeals </w:t>
      </w:r>
      <w:r w:rsidR="005336CD">
        <w:t xml:space="preserve">with respect to the process or </w:t>
      </w:r>
      <w:r w:rsidRPr="005336CD">
        <w:t xml:space="preserve">outcome must be made in writing within one month of notification of the decision and submitted to the </w:t>
      </w:r>
      <w:r w:rsidR="00CA3EBE">
        <w:t xml:space="preserve">Primary Care School. </w:t>
      </w:r>
    </w:p>
    <w:p w14:paraId="799C5E6D" w14:textId="77777777" w:rsidR="008C43F2" w:rsidRDefault="008C43F2" w:rsidP="00437F29">
      <w:pPr>
        <w:pStyle w:val="Heading2"/>
        <w:rPr>
          <w:sz w:val="24"/>
          <w:szCs w:val="24"/>
        </w:rPr>
      </w:pPr>
    </w:p>
    <w:p w14:paraId="0781C6A7" w14:textId="77777777" w:rsidR="00EF0E91" w:rsidRDefault="00EF0E91" w:rsidP="00944ED5">
      <w:pPr>
        <w:rPr>
          <w:b/>
          <w:color w:val="003893"/>
        </w:rPr>
      </w:pPr>
      <w:bookmarkStart w:id="18" w:name="_Toc32054825"/>
    </w:p>
    <w:p w14:paraId="705D6DC1" w14:textId="304A5DD6" w:rsidR="008D78D7" w:rsidRDefault="008D78D7" w:rsidP="008D78D7">
      <w:pPr>
        <w:rPr>
          <w:b/>
          <w:color w:val="003893"/>
        </w:rPr>
      </w:pPr>
      <w:r>
        <w:rPr>
          <w:b/>
          <w:color w:val="003893"/>
        </w:rPr>
        <w:t xml:space="preserve">Escalation of </w:t>
      </w:r>
      <w:r w:rsidR="008C43F2" w:rsidRPr="00944ED5">
        <w:rPr>
          <w:b/>
          <w:color w:val="003893"/>
        </w:rPr>
        <w:t>Concerns</w:t>
      </w:r>
      <w:bookmarkEnd w:id="18"/>
    </w:p>
    <w:p w14:paraId="37EA4947" w14:textId="77777777" w:rsidR="008D78D7" w:rsidRDefault="008D78D7" w:rsidP="008D78D7">
      <w:pPr>
        <w:rPr>
          <w:b/>
          <w:color w:val="003893"/>
        </w:rPr>
      </w:pPr>
    </w:p>
    <w:p w14:paraId="424B2AFF" w14:textId="1BEB4E62" w:rsidR="002F7DBC" w:rsidRDefault="002F7DBC" w:rsidP="00E32438">
      <w:pPr>
        <w:jc w:val="left"/>
      </w:pPr>
      <w:r w:rsidRPr="002F7DBC">
        <w:rPr>
          <w:rFonts w:eastAsiaTheme="minorEastAsia" w:cs="Arial"/>
        </w:rPr>
        <w:t xml:space="preserve">HEE is responsible for ensuring that there are high quality learning environments for all healthcare learners in England. </w:t>
      </w:r>
      <w:r>
        <w:rPr>
          <w:rFonts w:eastAsiaTheme="minorEastAsia" w:cs="Arial"/>
        </w:rPr>
        <w:t xml:space="preserve">HEE </w:t>
      </w:r>
      <w:r w:rsidR="00175ADF">
        <w:rPr>
          <w:rFonts w:eastAsiaTheme="minorEastAsia" w:cs="Arial"/>
        </w:rPr>
        <w:t>recognition</w:t>
      </w:r>
      <w:r>
        <w:rPr>
          <w:rFonts w:eastAsiaTheme="minorEastAsia" w:cs="Arial"/>
        </w:rPr>
        <w:t xml:space="preserve"> of </w:t>
      </w:r>
      <w:r w:rsidR="00603B46">
        <w:rPr>
          <w:rFonts w:eastAsiaTheme="minorEastAsia" w:cs="Arial"/>
        </w:rPr>
        <w:t>placements</w:t>
      </w:r>
      <w:r>
        <w:rPr>
          <w:rFonts w:eastAsiaTheme="minorEastAsia" w:cs="Arial"/>
        </w:rPr>
        <w:t xml:space="preserve"> in primary care and community settings is undertaken as part of HEEs remit to </w:t>
      </w:r>
      <w:r w:rsidR="00BF1ABD">
        <w:rPr>
          <w:rFonts w:eastAsiaTheme="minorEastAsia" w:cs="Arial"/>
        </w:rPr>
        <w:t>ensure</w:t>
      </w:r>
      <w:r w:rsidRPr="002F7DBC">
        <w:rPr>
          <w:rFonts w:eastAsiaTheme="minorEastAsia" w:cs="Arial"/>
        </w:rPr>
        <w:t xml:space="preserve"> that people are</w:t>
      </w:r>
      <w:r>
        <w:rPr>
          <w:rFonts w:eastAsiaTheme="minorEastAsia" w:cs="Arial"/>
        </w:rPr>
        <w:t xml:space="preserve"> </w:t>
      </w:r>
      <w:r w:rsidRPr="002F7DBC">
        <w:rPr>
          <w:rFonts w:eastAsiaTheme="minorEastAsia" w:cs="Arial"/>
        </w:rPr>
        <w:t xml:space="preserve">protected when </w:t>
      </w:r>
      <w:r>
        <w:rPr>
          <w:rFonts w:eastAsiaTheme="minorEastAsia" w:cs="Arial"/>
        </w:rPr>
        <w:t xml:space="preserve">learners </w:t>
      </w:r>
      <w:r w:rsidRPr="002F7DBC">
        <w:rPr>
          <w:rFonts w:eastAsiaTheme="minorEastAsia" w:cs="Arial"/>
        </w:rPr>
        <w:t>care for them as part of their education</w:t>
      </w:r>
      <w:r>
        <w:rPr>
          <w:rFonts w:eastAsiaTheme="minorEastAsia" w:cs="Arial"/>
        </w:rPr>
        <w:t xml:space="preserve"> </w:t>
      </w:r>
      <w:r w:rsidRPr="002F7DBC">
        <w:rPr>
          <w:rFonts w:eastAsiaTheme="minorEastAsia" w:cs="Arial"/>
        </w:rPr>
        <w:t>and training</w:t>
      </w:r>
      <w:r w:rsidR="00967F67">
        <w:rPr>
          <w:rFonts w:eastAsiaTheme="minorEastAsia" w:cs="Arial"/>
        </w:rPr>
        <w:t>,</w:t>
      </w:r>
      <w:r>
        <w:rPr>
          <w:rFonts w:eastAsiaTheme="minorEastAsia" w:cs="Arial"/>
        </w:rPr>
        <w:t xml:space="preserve"> and those providing education </w:t>
      </w:r>
      <w:r w:rsidR="00A604DA">
        <w:rPr>
          <w:rFonts w:eastAsiaTheme="minorEastAsia" w:cs="Arial"/>
        </w:rPr>
        <w:t xml:space="preserve">and training </w:t>
      </w:r>
      <w:r>
        <w:rPr>
          <w:rFonts w:eastAsiaTheme="minorEastAsia" w:cs="Arial"/>
        </w:rPr>
        <w:t xml:space="preserve">meet </w:t>
      </w:r>
      <w:r w:rsidR="00A604DA">
        <w:rPr>
          <w:rFonts w:eastAsiaTheme="minorEastAsia" w:cs="Arial"/>
        </w:rPr>
        <w:t xml:space="preserve">HEE </w:t>
      </w:r>
      <w:r>
        <w:rPr>
          <w:rFonts w:eastAsiaTheme="minorEastAsia" w:cs="Arial"/>
        </w:rPr>
        <w:t xml:space="preserve">quality </w:t>
      </w:r>
      <w:r w:rsidR="0015404C">
        <w:rPr>
          <w:rFonts w:eastAsiaTheme="minorEastAsia" w:cs="Arial"/>
        </w:rPr>
        <w:t>standards.</w:t>
      </w:r>
      <w:r w:rsidR="0015404C" w:rsidRPr="002F7DBC">
        <w:rPr>
          <w:rFonts w:eastAsiaTheme="minorEastAsia" w:cs="Arial"/>
        </w:rPr>
        <w:t xml:space="preserve"> To</w:t>
      </w:r>
      <w:r w:rsidRPr="002F7DBC">
        <w:rPr>
          <w:rFonts w:eastAsiaTheme="minorEastAsia" w:cs="Arial"/>
        </w:rPr>
        <w:t xml:space="preserve"> protect the public, </w:t>
      </w:r>
      <w:r w:rsidR="00A604DA">
        <w:rPr>
          <w:rFonts w:eastAsiaTheme="minorEastAsia" w:cs="Arial"/>
        </w:rPr>
        <w:t>HEE a</w:t>
      </w:r>
      <w:r w:rsidRPr="002F7DBC">
        <w:rPr>
          <w:rFonts w:eastAsiaTheme="minorEastAsia" w:cs="Arial"/>
        </w:rPr>
        <w:t>ct on concerns when</w:t>
      </w:r>
      <w:r w:rsidR="00A604DA">
        <w:rPr>
          <w:rFonts w:eastAsiaTheme="minorEastAsia" w:cs="Arial"/>
        </w:rPr>
        <w:t xml:space="preserve"> </w:t>
      </w:r>
      <w:r w:rsidRPr="002F7DBC">
        <w:rPr>
          <w:rFonts w:eastAsiaTheme="minorEastAsia" w:cs="Arial"/>
        </w:rPr>
        <w:t xml:space="preserve">someone raises </w:t>
      </w:r>
      <w:r w:rsidR="00637968" w:rsidRPr="002F7DBC">
        <w:rPr>
          <w:rFonts w:eastAsiaTheme="minorEastAsia" w:cs="Arial"/>
        </w:rPr>
        <w:t>them,</w:t>
      </w:r>
      <w:r w:rsidRPr="002F7DBC">
        <w:rPr>
          <w:rFonts w:eastAsiaTheme="minorEastAsia" w:cs="Arial"/>
        </w:rPr>
        <w:t xml:space="preserve"> </w:t>
      </w:r>
      <w:r w:rsidR="00A604DA">
        <w:rPr>
          <w:rFonts w:eastAsiaTheme="minorEastAsia" w:cs="Arial"/>
        </w:rPr>
        <w:t xml:space="preserve">and the way HEE </w:t>
      </w:r>
      <w:r w:rsidR="00B82E12">
        <w:rPr>
          <w:rFonts w:eastAsiaTheme="minorEastAsia" w:cs="Arial"/>
        </w:rPr>
        <w:t>manages</w:t>
      </w:r>
      <w:r w:rsidR="00A604DA">
        <w:rPr>
          <w:rFonts w:eastAsiaTheme="minorEastAsia" w:cs="Arial"/>
        </w:rPr>
        <w:t xml:space="preserve"> this is set out in ‘</w:t>
      </w:r>
      <w:r w:rsidR="00A604DA" w:rsidRPr="00A604DA">
        <w:t xml:space="preserve">Raising and responding to </w:t>
      </w:r>
      <w:proofErr w:type="gramStart"/>
      <w:r w:rsidR="00A604DA" w:rsidRPr="00A604DA">
        <w:t>concerns</w:t>
      </w:r>
      <w:r w:rsidR="00A604DA">
        <w:t>’</w:t>
      </w:r>
      <w:proofErr w:type="gramEnd"/>
      <w:r w:rsidR="00240740">
        <w:t xml:space="preserve">. </w:t>
      </w:r>
    </w:p>
    <w:p w14:paraId="72D4AE93" w14:textId="77777777" w:rsidR="00934FDC" w:rsidRDefault="00934FDC" w:rsidP="00E32438">
      <w:pPr>
        <w:autoSpaceDE w:val="0"/>
        <w:autoSpaceDN w:val="0"/>
        <w:adjustRightInd w:val="0"/>
        <w:jc w:val="left"/>
      </w:pPr>
    </w:p>
    <w:p w14:paraId="4C382F72" w14:textId="1BBD37E8" w:rsidR="00F728B3" w:rsidRPr="00F728B3" w:rsidRDefault="00F728B3" w:rsidP="00E32438">
      <w:pPr>
        <w:autoSpaceDE w:val="0"/>
        <w:autoSpaceDN w:val="0"/>
        <w:adjustRightInd w:val="0"/>
        <w:jc w:val="left"/>
        <w:rPr>
          <w:rFonts w:cs="Arial"/>
        </w:rPr>
      </w:pPr>
      <w:r w:rsidRPr="00F728B3">
        <w:rPr>
          <w:rFonts w:cs="Arial"/>
        </w:rPr>
        <w:t>HEE have signed </w:t>
      </w:r>
      <w:hyperlink r:id="rId14" w:history="1">
        <w:r w:rsidRPr="00F728B3">
          <w:rPr>
            <w:rStyle w:val="Hyperlink"/>
            <w:rFonts w:cs="Arial"/>
            <w:color w:val="auto"/>
            <w:u w:val="none"/>
          </w:rPr>
          <w:t>an agreement</w:t>
        </w:r>
      </w:hyperlink>
      <w:r w:rsidRPr="00F728B3">
        <w:rPr>
          <w:rFonts w:cs="Arial"/>
        </w:rPr>
        <w:t xml:space="preserve"> to help us share concerns with </w:t>
      </w:r>
      <w:r w:rsidR="008D78D7">
        <w:rPr>
          <w:rFonts w:cs="Arial"/>
        </w:rPr>
        <w:t>seven</w:t>
      </w:r>
      <w:r w:rsidRPr="00F728B3">
        <w:rPr>
          <w:rFonts w:cs="Arial"/>
        </w:rPr>
        <w:t xml:space="preserve"> other system and professional regulators more effectively. The </w:t>
      </w:r>
      <w:hyperlink r:id="rId15" w:history="1">
        <w:r w:rsidRPr="00F728B3">
          <w:rPr>
            <w:rStyle w:val="Hyperlink"/>
            <w:rFonts w:cs="Arial"/>
            <w:color w:val="auto"/>
            <w:u w:val="none"/>
          </w:rPr>
          <w:t>‘Emerging Concerns Protocol’</w:t>
        </w:r>
      </w:hyperlink>
      <w:r w:rsidR="008D78D7">
        <w:t xml:space="preserve"> </w:t>
      </w:r>
      <w:r w:rsidRPr="00F728B3">
        <w:rPr>
          <w:rFonts w:cs="Arial"/>
        </w:rPr>
        <w:t xml:space="preserve">seeks to provide a clearly defined mechanism for organisations with a role in quality and safety of care provision to share information and intelligence that may indicate risks to users of services, their </w:t>
      </w:r>
      <w:proofErr w:type="spellStart"/>
      <w:r w:rsidRPr="00F728B3">
        <w:rPr>
          <w:rFonts w:cs="Arial"/>
        </w:rPr>
        <w:t>carers</w:t>
      </w:r>
      <w:proofErr w:type="spellEnd"/>
      <w:r w:rsidRPr="00F728B3">
        <w:rPr>
          <w:rFonts w:cs="Arial"/>
        </w:rPr>
        <w:t xml:space="preserve">, </w:t>
      </w:r>
      <w:r w:rsidR="00377529" w:rsidRPr="00F728B3">
        <w:rPr>
          <w:rFonts w:cs="Arial"/>
        </w:rPr>
        <w:t>families,</w:t>
      </w:r>
      <w:r w:rsidRPr="00F728B3">
        <w:rPr>
          <w:rFonts w:cs="Arial"/>
        </w:rPr>
        <w:t xml:space="preserve"> or professionals.</w:t>
      </w:r>
      <w:r w:rsidR="003E3D6B">
        <w:rPr>
          <w:rFonts w:cs="Arial"/>
        </w:rPr>
        <w:t xml:space="preserve"> Such organisations may comprise NHSE/I, CQC and regulators.</w:t>
      </w:r>
      <w:r w:rsidRPr="00F728B3">
        <w:rPr>
          <w:rFonts w:cs="Arial"/>
        </w:rPr>
        <w:t xml:space="preserve"> </w:t>
      </w:r>
    </w:p>
    <w:p w14:paraId="3FE841FC" w14:textId="77777777" w:rsidR="00F728B3" w:rsidRDefault="00F728B3" w:rsidP="00F728B3">
      <w:pPr>
        <w:autoSpaceDE w:val="0"/>
        <w:autoSpaceDN w:val="0"/>
        <w:adjustRightInd w:val="0"/>
      </w:pPr>
    </w:p>
    <w:p w14:paraId="089A5C2E" w14:textId="498A0180" w:rsidR="00CA1871" w:rsidRDefault="003E3D6B" w:rsidP="00EC5732">
      <w:r>
        <w:t>Where risk or concerns are raised, HEE Local Quality Teams and Primary Care Schools will work together with placement and education providers and to address these concerns in accordance with the emerging concerns protocol.</w:t>
      </w:r>
    </w:p>
    <w:p w14:paraId="4E6878AC" w14:textId="77777777" w:rsidR="008D78D7" w:rsidRDefault="008D78D7" w:rsidP="00EC5732"/>
    <w:p w14:paraId="013453A8" w14:textId="5A32C431" w:rsidR="00A604DA" w:rsidRDefault="00A604DA" w:rsidP="00A604DA">
      <w:pPr>
        <w:autoSpaceDE w:val="0"/>
        <w:autoSpaceDN w:val="0"/>
        <w:adjustRightInd w:val="0"/>
        <w:jc w:val="left"/>
      </w:pPr>
      <w:r>
        <w:t xml:space="preserve">With respect to </w:t>
      </w:r>
      <w:r w:rsidR="00603B46">
        <w:t>placements</w:t>
      </w:r>
      <w:r>
        <w:t>:</w:t>
      </w:r>
    </w:p>
    <w:p w14:paraId="593F4B64" w14:textId="19FD5A5A" w:rsidR="00C932EC" w:rsidRPr="00C932EC" w:rsidRDefault="00C932EC" w:rsidP="002E70D5">
      <w:pPr>
        <w:pStyle w:val="ListParagraph"/>
        <w:numPr>
          <w:ilvl w:val="0"/>
          <w:numId w:val="14"/>
        </w:numPr>
        <w:autoSpaceDE w:val="0"/>
        <w:autoSpaceDN w:val="0"/>
        <w:adjustRightInd w:val="0"/>
        <w:jc w:val="left"/>
        <w:rPr>
          <w:rFonts w:eastAsiaTheme="minorEastAsia" w:cs="Arial"/>
        </w:rPr>
      </w:pPr>
      <w:r>
        <w:t>In the event of a report of a very serious concern HEE will remove the learner with immediate effect.</w:t>
      </w:r>
    </w:p>
    <w:p w14:paraId="60D255F0" w14:textId="6A7D10F9" w:rsidR="00135595" w:rsidRPr="00C932EC" w:rsidRDefault="00135595" w:rsidP="002E70D5">
      <w:pPr>
        <w:pStyle w:val="ListParagraph"/>
        <w:numPr>
          <w:ilvl w:val="0"/>
          <w:numId w:val="14"/>
        </w:numPr>
        <w:autoSpaceDE w:val="0"/>
        <w:autoSpaceDN w:val="0"/>
        <w:adjustRightInd w:val="0"/>
        <w:jc w:val="left"/>
        <w:rPr>
          <w:rFonts w:eastAsiaTheme="minorEastAsia" w:cs="Arial"/>
        </w:rPr>
      </w:pPr>
      <w:r w:rsidRPr="00C932EC">
        <w:rPr>
          <w:rFonts w:eastAsiaTheme="minorEastAsia" w:cs="Arial"/>
        </w:rPr>
        <w:t xml:space="preserve">If a concern is raised a </w:t>
      </w:r>
      <w:r w:rsidR="002F7DBC" w:rsidRPr="00C932EC">
        <w:rPr>
          <w:rFonts w:eastAsiaTheme="minorEastAsia" w:cs="Arial"/>
        </w:rPr>
        <w:t xml:space="preserve">whistleblowing report is received, a </w:t>
      </w:r>
      <w:r w:rsidRPr="00C932EC">
        <w:rPr>
          <w:rFonts w:eastAsiaTheme="minorEastAsia" w:cs="Arial"/>
        </w:rPr>
        <w:t xml:space="preserve">serious incident takes place, or HEE intelligence suggests that a </w:t>
      </w:r>
      <w:r w:rsidR="00603B46">
        <w:rPr>
          <w:rFonts w:eastAsiaTheme="minorEastAsia" w:cs="Arial"/>
        </w:rPr>
        <w:t>recognised</w:t>
      </w:r>
      <w:r w:rsidRPr="00C932EC">
        <w:rPr>
          <w:rFonts w:eastAsiaTheme="minorEastAsia" w:cs="Arial"/>
        </w:rPr>
        <w:t xml:space="preserve"> placement provider is no longer meeting HEE quality standards HEE reserves the right to undertake a review.</w:t>
      </w:r>
    </w:p>
    <w:p w14:paraId="3706E820" w14:textId="29BF4B85" w:rsidR="00135595" w:rsidRPr="003B59CD" w:rsidRDefault="00135595" w:rsidP="002E70D5">
      <w:pPr>
        <w:pStyle w:val="ListParagraph"/>
        <w:numPr>
          <w:ilvl w:val="0"/>
          <w:numId w:val="14"/>
        </w:numPr>
        <w:autoSpaceDE w:val="0"/>
        <w:autoSpaceDN w:val="0"/>
        <w:adjustRightInd w:val="0"/>
        <w:jc w:val="left"/>
        <w:rPr>
          <w:rFonts w:eastAsiaTheme="minorEastAsia" w:cs="Arial"/>
        </w:rPr>
      </w:pPr>
      <w:r w:rsidRPr="003B59CD">
        <w:rPr>
          <w:rFonts w:eastAsiaTheme="minorEastAsia" w:cs="Arial"/>
        </w:rPr>
        <w:t>HEE will share information and actions with Education Providers and Regulators and expects Education Providers and Regulators to do likewise.</w:t>
      </w:r>
    </w:p>
    <w:p w14:paraId="0BEBE143" w14:textId="77777777" w:rsidR="00135595" w:rsidRPr="003B59CD" w:rsidRDefault="00135595" w:rsidP="002E70D5">
      <w:pPr>
        <w:pStyle w:val="ListParagraph"/>
        <w:numPr>
          <w:ilvl w:val="0"/>
          <w:numId w:val="14"/>
        </w:numPr>
        <w:autoSpaceDE w:val="0"/>
        <w:autoSpaceDN w:val="0"/>
        <w:adjustRightInd w:val="0"/>
        <w:jc w:val="left"/>
        <w:rPr>
          <w:rFonts w:eastAsiaTheme="minorEastAsia" w:cs="Arial"/>
        </w:rPr>
      </w:pPr>
      <w:r w:rsidRPr="003B59CD">
        <w:rPr>
          <w:rFonts w:eastAsiaTheme="minorEastAsia" w:cs="Arial"/>
        </w:rPr>
        <w:t xml:space="preserve">The purpose of the review is to identify if the placement provider continues to meet HEE Quality Standards. </w:t>
      </w:r>
    </w:p>
    <w:p w14:paraId="3220C580" w14:textId="29B8C200" w:rsidR="00135595" w:rsidRPr="00EC5732" w:rsidRDefault="00135595" w:rsidP="002E70D5">
      <w:pPr>
        <w:pStyle w:val="ListParagraph"/>
        <w:numPr>
          <w:ilvl w:val="0"/>
          <w:numId w:val="14"/>
        </w:numPr>
        <w:autoSpaceDE w:val="0"/>
        <w:autoSpaceDN w:val="0"/>
        <w:adjustRightInd w:val="0"/>
        <w:jc w:val="left"/>
        <w:rPr>
          <w:rFonts w:cs="Arial"/>
          <w:color w:val="FF0000"/>
        </w:rPr>
      </w:pPr>
      <w:r w:rsidRPr="003B59CD">
        <w:rPr>
          <w:rFonts w:eastAsiaTheme="minorEastAsia" w:cs="Arial"/>
        </w:rPr>
        <w:t>If the outcome of the review identifies concerns</w:t>
      </w:r>
      <w:r w:rsidR="004F7091">
        <w:rPr>
          <w:rFonts w:eastAsiaTheme="minorEastAsia" w:cs="Arial"/>
        </w:rPr>
        <w:t>,</w:t>
      </w:r>
      <w:r w:rsidRPr="003B59CD">
        <w:rPr>
          <w:rFonts w:eastAsiaTheme="minorEastAsia" w:cs="Arial"/>
        </w:rPr>
        <w:t xml:space="preserve"> the placement provider will be expected to put an action plan in place to mitigate these concerns and progress with addressing the concern/s via the action plan will be monitored by the HEE </w:t>
      </w:r>
      <w:r w:rsidR="003E3D6B">
        <w:rPr>
          <w:rFonts w:eastAsiaTheme="minorEastAsia" w:cs="Arial"/>
        </w:rPr>
        <w:t>Quality</w:t>
      </w:r>
      <w:r w:rsidRPr="003B59CD">
        <w:rPr>
          <w:rFonts w:eastAsiaTheme="minorEastAsia" w:cs="Arial"/>
        </w:rPr>
        <w:t xml:space="preserve"> Team.</w:t>
      </w:r>
    </w:p>
    <w:p w14:paraId="2D479E33" w14:textId="50CE18ED" w:rsidR="00891C9F" w:rsidRPr="00EC5732" w:rsidRDefault="003E3D6B" w:rsidP="002E70D5">
      <w:pPr>
        <w:pStyle w:val="ListParagraph"/>
        <w:numPr>
          <w:ilvl w:val="0"/>
          <w:numId w:val="14"/>
        </w:numPr>
        <w:autoSpaceDE w:val="0"/>
        <w:autoSpaceDN w:val="0"/>
        <w:adjustRightInd w:val="0"/>
        <w:jc w:val="left"/>
        <w:rPr>
          <w:rFonts w:cs="Arial"/>
          <w:color w:val="FF0000"/>
        </w:rPr>
      </w:pPr>
      <w:r>
        <w:rPr>
          <w:rFonts w:eastAsiaTheme="minorEastAsia" w:cs="Arial"/>
        </w:rPr>
        <w:t xml:space="preserve">HEE Quality and the Primary Care School, as well as local </w:t>
      </w:r>
      <w:r w:rsidR="00EC1031">
        <w:rPr>
          <w:rFonts w:eastAsiaTheme="minorEastAsia" w:cs="Arial"/>
        </w:rPr>
        <w:t xml:space="preserve">Training Hub </w:t>
      </w:r>
      <w:r>
        <w:rPr>
          <w:rFonts w:eastAsiaTheme="minorEastAsia" w:cs="Arial"/>
        </w:rPr>
        <w:t xml:space="preserve">networks will work with placement providers to develop solutions to concerns raised. </w:t>
      </w:r>
    </w:p>
    <w:p w14:paraId="6DA223E1" w14:textId="0D9F186A" w:rsidR="00891C9F" w:rsidRPr="00EC5732" w:rsidRDefault="00891C9F" w:rsidP="002E70D5">
      <w:pPr>
        <w:pStyle w:val="ListParagraph"/>
        <w:numPr>
          <w:ilvl w:val="0"/>
          <w:numId w:val="14"/>
        </w:numPr>
        <w:autoSpaceDE w:val="0"/>
        <w:autoSpaceDN w:val="0"/>
        <w:adjustRightInd w:val="0"/>
        <w:jc w:val="left"/>
        <w:rPr>
          <w:rFonts w:cs="Arial"/>
          <w:color w:val="FF0000"/>
        </w:rPr>
      </w:pPr>
      <w:r>
        <w:rPr>
          <w:rFonts w:eastAsiaTheme="minorEastAsia" w:cs="Arial"/>
        </w:rPr>
        <w:t>Any interventions will be</w:t>
      </w:r>
      <w:r w:rsidR="003E3D6B">
        <w:rPr>
          <w:rFonts w:eastAsiaTheme="minorEastAsia" w:cs="Arial"/>
        </w:rPr>
        <w:t xml:space="preserve"> in accordance with the HEE Intensive Support Framework</w:t>
      </w:r>
      <w:r>
        <w:rPr>
          <w:rFonts w:eastAsiaTheme="minorEastAsia" w:cs="Arial"/>
        </w:rPr>
        <w:t>. The policy of the Intensive Support Framework is to be supportive rather than punitive, but HEE will suspend training if required in the case of serious concerns.</w:t>
      </w:r>
    </w:p>
    <w:p w14:paraId="4DD8C477" w14:textId="77777777" w:rsidR="00CA1871" w:rsidRDefault="00CA1871" w:rsidP="00CA1871">
      <w:pPr>
        <w:autoSpaceDE w:val="0"/>
        <w:autoSpaceDN w:val="0"/>
        <w:adjustRightInd w:val="0"/>
        <w:jc w:val="left"/>
        <w:rPr>
          <w:color w:val="FF0000"/>
        </w:rPr>
      </w:pPr>
    </w:p>
    <w:p w14:paraId="2630C6AA" w14:textId="77777777" w:rsidR="00782F7A" w:rsidRDefault="00782F7A" w:rsidP="00944ED5">
      <w:pPr>
        <w:rPr>
          <w:b/>
          <w:color w:val="003893"/>
        </w:rPr>
      </w:pPr>
      <w:bookmarkStart w:id="19" w:name="_Toc32054826"/>
    </w:p>
    <w:p w14:paraId="3BA496B2" w14:textId="2B784598" w:rsidR="00EE65C7" w:rsidRDefault="00EE65C7" w:rsidP="00944ED5">
      <w:pPr>
        <w:rPr>
          <w:b/>
          <w:color w:val="003893"/>
        </w:rPr>
      </w:pPr>
      <w:r w:rsidRPr="00944ED5">
        <w:rPr>
          <w:b/>
          <w:color w:val="003893"/>
        </w:rPr>
        <w:t>Notification of Major Change</w:t>
      </w:r>
      <w:bookmarkEnd w:id="19"/>
    </w:p>
    <w:p w14:paraId="40129CB4" w14:textId="77777777" w:rsidR="008D78D7" w:rsidRPr="00944ED5" w:rsidRDefault="008D78D7" w:rsidP="00944ED5">
      <w:pPr>
        <w:rPr>
          <w:b/>
          <w:color w:val="003893"/>
        </w:rPr>
      </w:pPr>
    </w:p>
    <w:p w14:paraId="139D4579" w14:textId="1B240A07" w:rsidR="00EE65C7" w:rsidRDefault="00EE65C7" w:rsidP="004108C3">
      <w:pPr>
        <w:pStyle w:val="ListParagraph"/>
        <w:numPr>
          <w:ilvl w:val="0"/>
          <w:numId w:val="19"/>
        </w:numPr>
        <w:jc w:val="left"/>
      </w:pPr>
      <w:r>
        <w:t xml:space="preserve">A </w:t>
      </w:r>
      <w:r w:rsidR="00603B46">
        <w:t>recognised</w:t>
      </w:r>
      <w:r>
        <w:t xml:space="preserve"> </w:t>
      </w:r>
      <w:r w:rsidR="00603B46">
        <w:t>placement</w:t>
      </w:r>
      <w:r>
        <w:t xml:space="preserve"> provider must inform the HEE </w:t>
      </w:r>
      <w:r w:rsidR="00891C9F">
        <w:t>Quality</w:t>
      </w:r>
      <w:r>
        <w:t xml:space="preserve"> Team of any major changes</w:t>
      </w:r>
      <w:r w:rsidR="004E245A">
        <w:t xml:space="preserve"> such a </w:t>
      </w:r>
      <w:r w:rsidR="00C11F09">
        <w:t>merger</w:t>
      </w:r>
      <w:r w:rsidR="004E245A">
        <w:t xml:space="preserve">, sale of practice, change to </w:t>
      </w:r>
      <w:r w:rsidR="00693882">
        <w:t>educators as soon as</w:t>
      </w:r>
      <w:r w:rsidR="008D78D7">
        <w:t xml:space="preserve"> they occur and not wait for the yearly self-assessment</w:t>
      </w:r>
      <w:r>
        <w:t>.</w:t>
      </w:r>
    </w:p>
    <w:p w14:paraId="51C48AD0" w14:textId="77777777" w:rsidR="008D78D7" w:rsidRDefault="008D78D7" w:rsidP="004108C3">
      <w:pPr>
        <w:pStyle w:val="ListParagraph"/>
        <w:jc w:val="left"/>
      </w:pPr>
    </w:p>
    <w:p w14:paraId="36AC82A1" w14:textId="27D4660F" w:rsidR="00EE65C7" w:rsidRDefault="00EE65C7" w:rsidP="004108C3">
      <w:pPr>
        <w:pStyle w:val="ListParagraph"/>
        <w:numPr>
          <w:ilvl w:val="0"/>
          <w:numId w:val="19"/>
        </w:numPr>
        <w:jc w:val="left"/>
      </w:pPr>
      <w:r>
        <w:t xml:space="preserve">The HEE </w:t>
      </w:r>
      <w:r w:rsidR="004E245A">
        <w:t xml:space="preserve">Quality </w:t>
      </w:r>
      <w:r>
        <w:t xml:space="preserve">Team, in liaison with the </w:t>
      </w:r>
      <w:r w:rsidR="00EC1031">
        <w:t xml:space="preserve">Training Hub </w:t>
      </w:r>
      <w:r>
        <w:t>will review the change and notify the placement provider of any action needed.</w:t>
      </w:r>
    </w:p>
    <w:p w14:paraId="0A1B16CE" w14:textId="77777777" w:rsidR="00EE65C7" w:rsidRDefault="00EE65C7" w:rsidP="00135595">
      <w:pPr>
        <w:pStyle w:val="Heading3"/>
      </w:pPr>
    </w:p>
    <w:p w14:paraId="63551A22" w14:textId="77777777" w:rsidR="00723D98" w:rsidRPr="00E34059" w:rsidRDefault="00723D98" w:rsidP="00723D98">
      <w:pPr>
        <w:autoSpaceDE w:val="0"/>
        <w:autoSpaceDN w:val="0"/>
        <w:adjustRightInd w:val="0"/>
        <w:jc w:val="left"/>
      </w:pPr>
    </w:p>
    <w:p w14:paraId="7FEFBF26" w14:textId="28A9943F" w:rsidR="00E34059" w:rsidRDefault="00B27E82" w:rsidP="00944ED5">
      <w:pPr>
        <w:rPr>
          <w:b/>
          <w:color w:val="003893"/>
        </w:rPr>
      </w:pPr>
      <w:bookmarkStart w:id="20" w:name="_Toc32054828"/>
      <w:r w:rsidRPr="00944ED5">
        <w:rPr>
          <w:b/>
          <w:color w:val="003893"/>
        </w:rPr>
        <w:t>How HEE Use</w:t>
      </w:r>
      <w:r w:rsidR="00041870" w:rsidRPr="00944ED5">
        <w:rPr>
          <w:b/>
          <w:color w:val="003893"/>
        </w:rPr>
        <w:t>s</w:t>
      </w:r>
      <w:r w:rsidRPr="00944ED5">
        <w:rPr>
          <w:b/>
          <w:color w:val="003893"/>
        </w:rPr>
        <w:t xml:space="preserve"> Data</w:t>
      </w:r>
      <w:bookmarkEnd w:id="20"/>
    </w:p>
    <w:p w14:paraId="0CA8F22E" w14:textId="77777777" w:rsidR="008D78D7" w:rsidRPr="00944ED5" w:rsidRDefault="008D78D7" w:rsidP="00944ED5">
      <w:pPr>
        <w:rPr>
          <w:b/>
          <w:color w:val="003893"/>
        </w:rPr>
      </w:pPr>
    </w:p>
    <w:p w14:paraId="6B64A254" w14:textId="5E9D9ADE" w:rsidR="002136E5" w:rsidRPr="008D78D7" w:rsidRDefault="00B27E82" w:rsidP="001637A6">
      <w:pPr>
        <w:pStyle w:val="ListParagraph"/>
        <w:numPr>
          <w:ilvl w:val="0"/>
          <w:numId w:val="15"/>
        </w:numPr>
        <w:jc w:val="left"/>
        <w:rPr>
          <w:rFonts w:eastAsiaTheme="minorEastAsia"/>
        </w:rPr>
      </w:pPr>
      <w:r w:rsidRPr="002136E5">
        <w:rPr>
          <w:rFonts w:eastAsiaTheme="minorEastAsia"/>
        </w:rPr>
        <w:t>HEE</w:t>
      </w:r>
      <w:r w:rsidR="008D78D7">
        <w:rPr>
          <w:rFonts w:eastAsiaTheme="minorEastAsia"/>
        </w:rPr>
        <w:t>’</w:t>
      </w:r>
      <w:r w:rsidR="002136E5" w:rsidRPr="002136E5">
        <w:rPr>
          <w:rFonts w:eastAsiaTheme="minorEastAsia"/>
        </w:rPr>
        <w:t xml:space="preserve">s </w:t>
      </w:r>
      <w:r w:rsidR="002136E5" w:rsidRPr="002136E5">
        <w:t xml:space="preserve">privacy policy </w:t>
      </w:r>
      <w:r w:rsidR="002136E5">
        <w:t xml:space="preserve">explains how HEE </w:t>
      </w:r>
      <w:r w:rsidR="002136E5" w:rsidRPr="002136E5">
        <w:t xml:space="preserve">will use and protect any information </w:t>
      </w:r>
      <w:r w:rsidR="002136E5">
        <w:t xml:space="preserve">they are given including </w:t>
      </w:r>
      <w:r w:rsidR="002136E5" w:rsidRPr="002136E5">
        <w:t xml:space="preserve">any </w:t>
      </w:r>
      <w:r w:rsidR="007C74A4">
        <w:t xml:space="preserve">information about </w:t>
      </w:r>
      <w:r w:rsidR="002136E5" w:rsidRPr="002136E5">
        <w:t>HEE sponsored training</w:t>
      </w:r>
      <w:r w:rsidR="002136E5">
        <w:t>,</w:t>
      </w:r>
      <w:r w:rsidR="002136E5" w:rsidRPr="002136E5">
        <w:t xml:space="preserve"> </w:t>
      </w:r>
      <w:r w:rsidR="00A46E62" w:rsidRPr="002136E5">
        <w:t>education,</w:t>
      </w:r>
      <w:r w:rsidR="002136E5" w:rsidRPr="002136E5">
        <w:t xml:space="preserve"> and development</w:t>
      </w:r>
      <w:r w:rsidR="007C74A4">
        <w:t>.</w:t>
      </w:r>
    </w:p>
    <w:p w14:paraId="00056CF7" w14:textId="77777777" w:rsidR="008D78D7" w:rsidRPr="002136E5" w:rsidRDefault="008D78D7" w:rsidP="001637A6">
      <w:pPr>
        <w:pStyle w:val="ListParagraph"/>
        <w:jc w:val="left"/>
        <w:rPr>
          <w:rFonts w:eastAsiaTheme="minorEastAsia"/>
        </w:rPr>
      </w:pPr>
    </w:p>
    <w:p w14:paraId="40782B84" w14:textId="77777777" w:rsidR="008D78D7" w:rsidRPr="008D78D7" w:rsidRDefault="002136E5" w:rsidP="001637A6">
      <w:pPr>
        <w:pStyle w:val="ListParagraph"/>
        <w:numPr>
          <w:ilvl w:val="0"/>
          <w:numId w:val="10"/>
        </w:numPr>
        <w:autoSpaceDE w:val="0"/>
        <w:autoSpaceDN w:val="0"/>
        <w:adjustRightInd w:val="0"/>
        <w:jc w:val="left"/>
        <w:rPr>
          <w:rFonts w:cs="Arial"/>
        </w:rPr>
      </w:pPr>
      <w:r w:rsidRPr="002A3FE4">
        <w:rPr>
          <w:rFonts w:eastAsiaTheme="minorEastAsia" w:cs="Arial"/>
        </w:rPr>
        <w:t xml:space="preserve">HEE </w:t>
      </w:r>
      <w:r w:rsidR="00B27E82" w:rsidRPr="002A3FE4">
        <w:rPr>
          <w:rFonts w:eastAsiaTheme="minorEastAsia" w:cs="Arial"/>
        </w:rPr>
        <w:t xml:space="preserve">process personal information because </w:t>
      </w:r>
      <w:r w:rsidRPr="002A3FE4">
        <w:rPr>
          <w:rFonts w:eastAsiaTheme="minorEastAsia" w:cs="Arial"/>
        </w:rPr>
        <w:t xml:space="preserve">HEE has </w:t>
      </w:r>
      <w:r w:rsidR="00B27E82" w:rsidRPr="002A3FE4">
        <w:rPr>
          <w:rFonts w:eastAsiaTheme="minorEastAsia" w:cs="Arial"/>
        </w:rPr>
        <w:t>a legal</w:t>
      </w:r>
      <w:r w:rsidRPr="002A3FE4">
        <w:rPr>
          <w:rFonts w:eastAsiaTheme="minorEastAsia" w:cs="Arial"/>
        </w:rPr>
        <w:t xml:space="preserve"> </w:t>
      </w:r>
      <w:r w:rsidR="00B27E82" w:rsidRPr="002A3FE4">
        <w:rPr>
          <w:rFonts w:eastAsiaTheme="minorEastAsia" w:cs="Arial"/>
        </w:rPr>
        <w:t>obligation to do so or because it is n</w:t>
      </w:r>
      <w:r w:rsidRPr="002A3FE4">
        <w:rPr>
          <w:rFonts w:eastAsiaTheme="minorEastAsia" w:cs="Arial"/>
        </w:rPr>
        <w:t xml:space="preserve">ecessary for the exercise of HEEs </w:t>
      </w:r>
      <w:r w:rsidR="00B27E82" w:rsidRPr="002A3FE4">
        <w:rPr>
          <w:rFonts w:eastAsiaTheme="minorEastAsia" w:cs="Arial"/>
        </w:rPr>
        <w:t>statutory functions or any other functions in the public interest.</w:t>
      </w:r>
      <w:r w:rsidR="00B27E82" w:rsidRPr="002A3FE4">
        <w:rPr>
          <w:rFonts w:cs="Arial"/>
        </w:rPr>
        <w:t xml:space="preserve"> </w:t>
      </w:r>
      <w:r w:rsidR="007C74A4" w:rsidRPr="002A3FE4">
        <w:rPr>
          <w:rFonts w:cs="Arial"/>
        </w:rPr>
        <w:t xml:space="preserve">This includes the </w:t>
      </w:r>
      <w:r w:rsidR="007C74A4" w:rsidRPr="002A3FE4">
        <w:rPr>
          <w:rFonts w:cs="Arial"/>
          <w:color w:val="222222"/>
        </w:rPr>
        <w:t>quality assurance of training programmes and ensuring that standards are maintained.</w:t>
      </w:r>
    </w:p>
    <w:p w14:paraId="3763B02C" w14:textId="77777777" w:rsidR="008D78D7" w:rsidRPr="008D78D7" w:rsidRDefault="008D78D7" w:rsidP="001637A6">
      <w:pPr>
        <w:pStyle w:val="ListParagraph"/>
        <w:autoSpaceDE w:val="0"/>
        <w:autoSpaceDN w:val="0"/>
        <w:adjustRightInd w:val="0"/>
        <w:jc w:val="left"/>
        <w:rPr>
          <w:rFonts w:cs="Arial"/>
        </w:rPr>
      </w:pPr>
    </w:p>
    <w:p w14:paraId="20270C2C" w14:textId="4E5ED0AB" w:rsidR="00AB1247" w:rsidRPr="008D78D7" w:rsidRDefault="00AB1247" w:rsidP="001637A6">
      <w:pPr>
        <w:pStyle w:val="ListParagraph"/>
        <w:numPr>
          <w:ilvl w:val="0"/>
          <w:numId w:val="10"/>
        </w:numPr>
        <w:autoSpaceDE w:val="0"/>
        <w:autoSpaceDN w:val="0"/>
        <w:adjustRightInd w:val="0"/>
        <w:jc w:val="left"/>
        <w:rPr>
          <w:rFonts w:cs="Arial"/>
        </w:rPr>
      </w:pPr>
      <w:r>
        <w:t>The Applicant</w:t>
      </w:r>
      <w:r w:rsidR="006022F4">
        <w:t>s</w:t>
      </w:r>
      <w:r w:rsidR="00723D98">
        <w:t xml:space="preserve">, </w:t>
      </w:r>
      <w:r w:rsidR="006022F4">
        <w:t xml:space="preserve">Training </w:t>
      </w:r>
      <w:r w:rsidR="008D78D7">
        <w:t>H</w:t>
      </w:r>
      <w:r w:rsidR="006022F4">
        <w:t xml:space="preserve">ubs, </w:t>
      </w:r>
      <w:r w:rsidR="00DB5B00">
        <w:t>HEE Team</w:t>
      </w:r>
      <w:r w:rsidR="00723D98">
        <w:t>s and the Primary Care School</w:t>
      </w:r>
      <w:r w:rsidR="00DB5B00">
        <w:t xml:space="preserve"> </w:t>
      </w:r>
      <w:r w:rsidR="00B516EB">
        <w:t xml:space="preserve">on behalf of the </w:t>
      </w:r>
      <w:r w:rsidR="008D78D7">
        <w:t xml:space="preserve">London Regional </w:t>
      </w:r>
      <w:r w:rsidR="00B516EB">
        <w:t xml:space="preserve">Dean </w:t>
      </w:r>
      <w:r w:rsidR="002136E5">
        <w:t xml:space="preserve">must </w:t>
      </w:r>
      <w:r>
        <w:t xml:space="preserve">ensure that all data and information is securely stored in accordance with </w:t>
      </w:r>
      <w:r w:rsidR="002136E5">
        <w:t xml:space="preserve">the requirements of HEE and the </w:t>
      </w:r>
      <w:r>
        <w:t>General</w:t>
      </w:r>
      <w:r w:rsidR="00516BAB">
        <w:t xml:space="preserve"> Data Protection Regulations</w:t>
      </w:r>
      <w:r w:rsidR="00DB5B00">
        <w:t>.</w:t>
      </w:r>
    </w:p>
    <w:p w14:paraId="2D4EBD0A" w14:textId="320D34E6" w:rsidR="00534DF6" w:rsidRDefault="00534DF6">
      <w:pPr>
        <w:jc w:val="left"/>
        <w:rPr>
          <w:rFonts w:eastAsiaTheme="majorEastAsia" w:cs="Arial"/>
          <w:b/>
          <w:bCs/>
          <w:color w:val="A00054"/>
          <w:sz w:val="28"/>
          <w:szCs w:val="40"/>
        </w:rPr>
      </w:pPr>
      <w:bookmarkStart w:id="21" w:name="_Toc32054831"/>
    </w:p>
    <w:p w14:paraId="2572D8FB" w14:textId="77777777" w:rsidR="00B409AC" w:rsidRDefault="00B409AC" w:rsidP="003F2D09">
      <w:pPr>
        <w:pStyle w:val="Heading1"/>
        <w:sectPr w:rsidR="00B409AC" w:rsidSect="00205261">
          <w:headerReference w:type="even" r:id="rId16"/>
          <w:headerReference w:type="default" r:id="rId17"/>
          <w:footerReference w:type="even" r:id="rId18"/>
          <w:footerReference w:type="default" r:id="rId19"/>
          <w:headerReference w:type="first" r:id="rId20"/>
          <w:footerReference w:type="first" r:id="rId21"/>
          <w:pgSz w:w="11900" w:h="16840"/>
          <w:pgMar w:top="709" w:right="680" w:bottom="567" w:left="709" w:header="284" w:footer="567" w:gutter="0"/>
          <w:cols w:space="708"/>
          <w:titlePg/>
          <w:docGrid w:linePitch="326"/>
        </w:sectPr>
      </w:pPr>
    </w:p>
    <w:p w14:paraId="398A488A" w14:textId="498D7218" w:rsidR="003F2D09" w:rsidRDefault="003F2D09" w:rsidP="00510834">
      <w:pPr>
        <w:pStyle w:val="Heading1"/>
        <w:jc w:val="left"/>
      </w:pPr>
      <w:bookmarkStart w:id="22" w:name="_Toc115090124"/>
      <w:bookmarkStart w:id="23" w:name="_Hlk50050984"/>
      <w:r>
        <w:t xml:space="preserve">Appendix </w:t>
      </w:r>
      <w:r w:rsidR="00376085">
        <w:t>2</w:t>
      </w:r>
      <w:r>
        <w:t xml:space="preserve">: </w:t>
      </w:r>
      <w:r w:rsidR="000C64A3">
        <w:t xml:space="preserve">Audit Tool </w:t>
      </w:r>
      <w:r w:rsidR="000C64A3" w:rsidRPr="000C64A3">
        <w:t xml:space="preserve">for </w:t>
      </w:r>
      <w:r w:rsidR="00047907" w:rsidRPr="00047907">
        <w:t>Primary Care Network Recognition of Previously Approved Educational Environments and Educators</w:t>
      </w:r>
      <w:bookmarkEnd w:id="22"/>
    </w:p>
    <w:bookmarkEnd w:id="23"/>
    <w:p w14:paraId="452FDE30" w14:textId="586BB8EB" w:rsidR="003416BF" w:rsidRDefault="003416BF" w:rsidP="003416BF"/>
    <w:p w14:paraId="37A1F546" w14:textId="5B4B5977" w:rsidR="003416BF" w:rsidRDefault="003416BF" w:rsidP="003416BF"/>
    <w:p w14:paraId="38889190" w14:textId="5637F335" w:rsidR="003416BF" w:rsidRDefault="003416BF" w:rsidP="003416BF">
      <w:r>
        <w:t>Completion of the audit tool:</w:t>
      </w:r>
    </w:p>
    <w:p w14:paraId="3C46C8FF" w14:textId="77777777" w:rsidR="003416BF" w:rsidRDefault="003416BF" w:rsidP="003416BF"/>
    <w:p w14:paraId="6A4518C0" w14:textId="134AD352" w:rsidR="003416BF" w:rsidRDefault="003416BF" w:rsidP="001E34AB">
      <w:pPr>
        <w:jc w:val="left"/>
      </w:pPr>
      <w:bookmarkStart w:id="24" w:name="_Hlk102913305"/>
      <w:r>
        <w:t>•</w:t>
      </w:r>
      <w:r>
        <w:tab/>
        <w:t xml:space="preserve">Include </w:t>
      </w:r>
      <w:r w:rsidR="00786B8F">
        <w:t xml:space="preserve">all </w:t>
      </w:r>
      <w:r w:rsidR="00F62389">
        <w:t xml:space="preserve">currently approved </w:t>
      </w:r>
      <w:r w:rsidR="00786B8F">
        <w:t>educators and training locations within the PCN</w:t>
      </w:r>
      <w:r w:rsidR="00510834">
        <w:t xml:space="preserve"> </w:t>
      </w:r>
    </w:p>
    <w:bookmarkEnd w:id="24"/>
    <w:p w14:paraId="5BCDF83E" w14:textId="77777777" w:rsidR="00786B8F" w:rsidRDefault="00786B8F" w:rsidP="001E34AB">
      <w:pPr>
        <w:jc w:val="left"/>
      </w:pPr>
    </w:p>
    <w:p w14:paraId="401047AB" w14:textId="77A1A8FF" w:rsidR="003416BF" w:rsidRDefault="00786B8F" w:rsidP="001E34AB">
      <w:pPr>
        <w:jc w:val="left"/>
      </w:pPr>
      <w:r w:rsidRPr="00786B8F">
        <w:t>•</w:t>
      </w:r>
      <w:r w:rsidRPr="00786B8F">
        <w:tab/>
        <w:t>Include evidence on how the standard is being met</w:t>
      </w:r>
      <w:r w:rsidR="00510834">
        <w:t xml:space="preserve"> </w:t>
      </w:r>
    </w:p>
    <w:p w14:paraId="468F9CCE" w14:textId="7B4781EC" w:rsidR="003416BF" w:rsidRDefault="003416BF" w:rsidP="001E34AB">
      <w:pPr>
        <w:jc w:val="left"/>
      </w:pPr>
    </w:p>
    <w:p w14:paraId="076E6CFF" w14:textId="7E558771" w:rsidR="003416BF" w:rsidRDefault="003416BF" w:rsidP="001E34AB">
      <w:pPr>
        <w:ind w:left="720" w:hanging="720"/>
        <w:jc w:val="left"/>
      </w:pPr>
      <w:r>
        <w:t>•</w:t>
      </w:r>
      <w:r>
        <w:tab/>
        <w:t xml:space="preserve">Provide a description of the action required </w:t>
      </w:r>
      <w:r w:rsidR="00595BB7">
        <w:t>for</w:t>
      </w:r>
      <w:r>
        <w:t xml:space="preserve"> the standard</w:t>
      </w:r>
      <w:r w:rsidR="00786B8F">
        <w:t>, if an action is currently not met then how it will</w:t>
      </w:r>
      <w:r>
        <w:t xml:space="preserve"> </w:t>
      </w:r>
      <w:r w:rsidR="00C539B5">
        <w:t xml:space="preserve">be </w:t>
      </w:r>
      <w:r>
        <w:t>met in the future if the organisation is unable to provide evidence of that standard</w:t>
      </w:r>
    </w:p>
    <w:p w14:paraId="4A3FFBC2" w14:textId="77777777" w:rsidR="003416BF" w:rsidRDefault="003416BF" w:rsidP="001E34AB">
      <w:pPr>
        <w:jc w:val="left"/>
      </w:pPr>
    </w:p>
    <w:p w14:paraId="74B41EAB" w14:textId="32A173CE" w:rsidR="003416BF" w:rsidRDefault="7819C6E4" w:rsidP="001E34AB">
      <w:pPr>
        <w:ind w:left="720" w:hanging="720"/>
        <w:jc w:val="left"/>
      </w:pPr>
      <w:r>
        <w:t>•</w:t>
      </w:r>
      <w:r w:rsidR="003416BF">
        <w:tab/>
      </w:r>
      <w:r w:rsidR="121F99AE">
        <w:t>Complete all sections</w:t>
      </w:r>
      <w:r w:rsidR="273C2E86">
        <w:t xml:space="preserve"> in blue</w:t>
      </w:r>
      <w:r w:rsidR="121F99AE">
        <w:t xml:space="preserve"> of the tool, if sections cannot be evidenced or answered then a</w:t>
      </w:r>
      <w:r w:rsidR="7B4F2B2B">
        <w:t xml:space="preserve"> mandatory</w:t>
      </w:r>
      <w:r w:rsidR="121F99AE">
        <w:t xml:space="preserve"> action plan </w:t>
      </w:r>
      <w:r w:rsidR="3B3119E2">
        <w:t>will be developed to</w:t>
      </w:r>
      <w:r w:rsidR="121F99AE">
        <w:t xml:space="preserve"> address</w:t>
      </w:r>
      <w:r w:rsidR="00510834">
        <w:t xml:space="preserve"> </w:t>
      </w:r>
    </w:p>
    <w:p w14:paraId="7708154D" w14:textId="77777777" w:rsidR="00B409AC" w:rsidRDefault="00B409AC" w:rsidP="003416BF">
      <w:pPr>
        <w:ind w:left="720" w:hanging="720"/>
      </w:pPr>
    </w:p>
    <w:p w14:paraId="68B9B324" w14:textId="77F29745" w:rsidR="003416BF" w:rsidRDefault="003416BF" w:rsidP="003416BF">
      <w:pPr>
        <w:ind w:left="720" w:hanging="720"/>
      </w:pPr>
    </w:p>
    <w:p w14:paraId="30A22DA0" w14:textId="4D481C44" w:rsidR="003416BF" w:rsidRDefault="003416BF" w:rsidP="003416BF">
      <w:pPr>
        <w:ind w:left="720" w:hanging="720"/>
      </w:pPr>
    </w:p>
    <w:p w14:paraId="6271435A" w14:textId="618A76FC" w:rsidR="003416BF" w:rsidRDefault="003416BF" w:rsidP="003416BF">
      <w:pPr>
        <w:ind w:left="720" w:hanging="720"/>
      </w:pPr>
    </w:p>
    <w:tbl>
      <w:tblPr>
        <w:tblW w:w="14308" w:type="dxa"/>
        <w:tblInd w:w="10" w:type="dxa"/>
        <w:tblCellMar>
          <w:left w:w="80" w:type="dxa"/>
          <w:right w:w="115" w:type="dxa"/>
        </w:tblCellMar>
        <w:tblLook w:val="04A0" w:firstRow="1" w:lastRow="0" w:firstColumn="1" w:lastColumn="0" w:noHBand="0" w:noVBand="1"/>
      </w:tblPr>
      <w:tblGrid>
        <w:gridCol w:w="3532"/>
        <w:gridCol w:w="10776"/>
      </w:tblGrid>
      <w:tr w:rsidR="00B409AC" w:rsidRPr="00B409AC" w14:paraId="7E10C86C"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717C3BAF" w14:textId="77777777" w:rsidR="00B409AC" w:rsidRDefault="00786B8F" w:rsidP="001E34AB">
            <w:pPr>
              <w:ind w:left="720" w:hanging="720"/>
              <w:jc w:val="left"/>
            </w:pPr>
            <w:bookmarkStart w:id="25" w:name="_Hlk50051526"/>
            <w:r>
              <w:t>PCN Lead</w:t>
            </w:r>
            <w:r w:rsidR="00C539B5">
              <w:t>’</w:t>
            </w:r>
            <w:r>
              <w:t xml:space="preserve">s </w:t>
            </w:r>
            <w:r w:rsidR="00B409AC" w:rsidRPr="00B409AC">
              <w:t>Name</w:t>
            </w:r>
          </w:p>
          <w:p w14:paraId="0F5A55B3" w14:textId="26492BE4" w:rsidR="008543DB" w:rsidRPr="00B409AC" w:rsidRDefault="008543DB" w:rsidP="001E34AB">
            <w:pPr>
              <w:ind w:left="46"/>
              <w:jc w:val="left"/>
            </w:pPr>
            <w:r w:rsidRPr="008543DB">
              <w:t>(Applicant submitting on behalf of PCN)</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17965A3E" w14:textId="20422019" w:rsidR="00B409AC" w:rsidRPr="00B409AC" w:rsidRDefault="00B409AC" w:rsidP="00B409AC">
            <w:pPr>
              <w:ind w:left="720" w:hanging="720"/>
            </w:pPr>
          </w:p>
        </w:tc>
      </w:tr>
      <w:tr w:rsidR="00B409AC" w:rsidRPr="00B409AC" w14:paraId="401DF584"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2BFBB75A" w14:textId="5EDF0B4C" w:rsidR="00B409AC" w:rsidRPr="00B409AC" w:rsidRDefault="00B409AC" w:rsidP="001E34AB">
            <w:pPr>
              <w:ind w:left="720" w:hanging="720"/>
              <w:jc w:val="left"/>
            </w:pPr>
            <w:r>
              <w:t>Role</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72B5B642" w14:textId="77777777" w:rsidR="00B409AC" w:rsidRPr="00B409AC" w:rsidRDefault="00B409AC" w:rsidP="00B409AC">
            <w:pPr>
              <w:ind w:left="720" w:hanging="720"/>
            </w:pPr>
          </w:p>
        </w:tc>
      </w:tr>
      <w:tr w:rsidR="003710EB" w:rsidRPr="00B409AC" w14:paraId="5A0412DC"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3BDBE99F" w14:textId="460CB675" w:rsidR="003710EB" w:rsidRPr="005A4177" w:rsidRDefault="005A4177" w:rsidP="001E34AB">
            <w:pPr>
              <w:pStyle w:val="Introductionparagraphpink"/>
              <w:jc w:val="left"/>
              <w:rPr>
                <w:color w:val="auto"/>
              </w:rPr>
            </w:pPr>
            <w:r w:rsidRPr="005A4177">
              <w:rPr>
                <w:color w:val="auto"/>
              </w:rPr>
              <w:t>Practice</w:t>
            </w:r>
            <w:r>
              <w:rPr>
                <w:color w:val="auto"/>
              </w:rPr>
              <w:t xml:space="preserve"> </w:t>
            </w:r>
            <w:r w:rsidRPr="005A4177">
              <w:rPr>
                <w:color w:val="auto"/>
              </w:rPr>
              <w:t xml:space="preserve">Manager </w:t>
            </w:r>
            <w:r w:rsidR="00875A6C">
              <w:rPr>
                <w:color w:val="auto"/>
              </w:rPr>
              <w:t>c</w:t>
            </w:r>
            <w:r w:rsidRPr="005A4177">
              <w:rPr>
                <w:color w:val="auto"/>
              </w:rPr>
              <w:t xml:space="preserve">ontact </w:t>
            </w:r>
            <w:r w:rsidR="00875A6C">
              <w:rPr>
                <w:color w:val="auto"/>
              </w:rPr>
              <w:t>d</w:t>
            </w:r>
            <w:r w:rsidRPr="005A4177">
              <w:rPr>
                <w:color w:val="auto"/>
              </w:rPr>
              <w:t>etails</w:t>
            </w:r>
          </w:p>
          <w:p w14:paraId="69040E74" w14:textId="31B9B184" w:rsidR="005A4177" w:rsidRDefault="005A4177" w:rsidP="001E34AB">
            <w:pPr>
              <w:ind w:left="720" w:hanging="720"/>
              <w:jc w:val="left"/>
            </w:pP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5BAB69BB" w14:textId="77777777" w:rsidR="003710EB" w:rsidRPr="00B409AC" w:rsidRDefault="003710EB" w:rsidP="00B409AC">
            <w:pPr>
              <w:ind w:left="720" w:hanging="720"/>
            </w:pPr>
          </w:p>
        </w:tc>
      </w:tr>
      <w:tr w:rsidR="00B409AC" w:rsidRPr="00B409AC" w14:paraId="192ECDB4"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64E5D782" w14:textId="6DBF1DB7" w:rsidR="00B409AC" w:rsidRPr="00B409AC" w:rsidRDefault="00786B8F" w:rsidP="001E34AB">
            <w:pPr>
              <w:ind w:left="720" w:hanging="720"/>
              <w:jc w:val="left"/>
            </w:pPr>
            <w:r>
              <w:t>PCN/Organisation</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6089953A" w14:textId="77777777" w:rsidR="00B409AC" w:rsidRPr="00B409AC" w:rsidRDefault="00B409AC" w:rsidP="00B409AC">
            <w:pPr>
              <w:ind w:left="720" w:hanging="720"/>
            </w:pPr>
          </w:p>
        </w:tc>
      </w:tr>
      <w:tr w:rsidR="00B409AC" w:rsidRPr="00B409AC" w14:paraId="13FAF446"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3F1B2B6" w14:textId="21F1D9B3" w:rsidR="00B409AC" w:rsidRPr="00B409AC" w:rsidRDefault="00B409AC" w:rsidP="001E34AB">
            <w:pPr>
              <w:ind w:left="720" w:hanging="720"/>
              <w:jc w:val="left"/>
            </w:pPr>
            <w:r w:rsidRPr="00B409AC">
              <w:t xml:space="preserve">Date </w:t>
            </w:r>
            <w:r w:rsidR="00875A6C">
              <w:t>c</w:t>
            </w:r>
            <w:r w:rsidRPr="00B409AC">
              <w:t>ompleted</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7A61C622" w14:textId="77777777" w:rsidR="00B409AC" w:rsidRPr="00B409AC" w:rsidRDefault="00B409AC" w:rsidP="00B409AC">
            <w:pPr>
              <w:ind w:left="720" w:hanging="720"/>
            </w:pPr>
          </w:p>
        </w:tc>
      </w:tr>
      <w:tr w:rsidR="00B409AC" w:rsidRPr="00B409AC" w14:paraId="09BB866A" w14:textId="77777777" w:rsidTr="04CE7E1C">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42ADCF5D" w14:textId="7679F6DD" w:rsidR="00B409AC" w:rsidRDefault="00B409AC" w:rsidP="001E34AB">
            <w:pPr>
              <w:ind w:left="720" w:hanging="720"/>
              <w:jc w:val="left"/>
            </w:pPr>
            <w:r>
              <w:t>Signature</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hemeFill="background1"/>
          </w:tcPr>
          <w:p w14:paraId="20F8F429" w14:textId="77777777" w:rsidR="00B409AC" w:rsidRPr="00B409AC" w:rsidRDefault="00B409AC" w:rsidP="00B409AC">
            <w:pPr>
              <w:ind w:left="720" w:hanging="720"/>
            </w:pPr>
          </w:p>
        </w:tc>
      </w:tr>
    </w:tbl>
    <w:p w14:paraId="5FF596F3" w14:textId="1845167E" w:rsidR="36802A1C" w:rsidRDefault="36802A1C"/>
    <w:p w14:paraId="18039F48" w14:textId="623F7D3B" w:rsidR="003416BF" w:rsidRDefault="003416BF" w:rsidP="003416BF">
      <w:pPr>
        <w:ind w:left="720" w:hanging="720"/>
      </w:pPr>
    </w:p>
    <w:p w14:paraId="38B42B0F" w14:textId="72E4A421" w:rsidR="00786B8F" w:rsidRDefault="00786B8F" w:rsidP="003416BF">
      <w:pPr>
        <w:ind w:left="720" w:hanging="720"/>
      </w:pPr>
    </w:p>
    <w:p w14:paraId="48798358" w14:textId="78B09C75" w:rsidR="00786B8F" w:rsidRDefault="00786B8F" w:rsidP="003416BF">
      <w:pPr>
        <w:ind w:left="720" w:hanging="720"/>
      </w:pPr>
    </w:p>
    <w:p w14:paraId="2A6F3E60" w14:textId="08B8A4BF" w:rsidR="00786B8F" w:rsidRDefault="00786B8F" w:rsidP="003416BF">
      <w:pPr>
        <w:ind w:left="720" w:hanging="720"/>
      </w:pPr>
    </w:p>
    <w:p w14:paraId="119CF2DC" w14:textId="77777777" w:rsidR="00042A3C" w:rsidRDefault="00042A3C" w:rsidP="003416BF">
      <w:pPr>
        <w:ind w:left="720" w:hanging="720"/>
      </w:pP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120"/>
        <w:gridCol w:w="2835"/>
        <w:gridCol w:w="3825"/>
        <w:gridCol w:w="4537"/>
      </w:tblGrid>
      <w:tr w:rsidR="00042A3C" w:rsidRPr="003A1219" w14:paraId="75A5917C" w14:textId="77777777" w:rsidTr="0096102B">
        <w:trPr>
          <w:trHeight w:val="306"/>
        </w:trPr>
        <w:tc>
          <w:tcPr>
            <w:tcW w:w="14317" w:type="dxa"/>
            <w:gridSpan w:val="4"/>
            <w:tcBorders>
              <w:top w:val="single" w:sz="8" w:space="0" w:color="auto"/>
              <w:bottom w:val="single" w:sz="6" w:space="0" w:color="auto"/>
            </w:tcBorders>
            <w:shd w:val="clear" w:color="auto" w:fill="17365D" w:themeFill="text2" w:themeFillShade="BF"/>
          </w:tcPr>
          <w:p w14:paraId="2EE72C91" w14:textId="568E6E32" w:rsidR="00042A3C" w:rsidRPr="003A1219" w:rsidRDefault="00042A3C" w:rsidP="00875A6C">
            <w:pPr>
              <w:ind w:left="720" w:hanging="565"/>
              <w:jc w:val="center"/>
            </w:pPr>
            <w:r>
              <w:t>Name of all currently approved educators</w:t>
            </w:r>
            <w:r w:rsidRPr="003A1219">
              <w:t>:</w:t>
            </w:r>
          </w:p>
        </w:tc>
      </w:tr>
      <w:tr w:rsidR="00042A3C" w:rsidRPr="003A1219" w14:paraId="0E83609B" w14:textId="77777777" w:rsidTr="76934C6C">
        <w:trPr>
          <w:trHeight w:val="809"/>
        </w:trPr>
        <w:tc>
          <w:tcPr>
            <w:tcW w:w="3120" w:type="dxa"/>
            <w:tcBorders>
              <w:top w:val="single" w:sz="6" w:space="0" w:color="auto"/>
              <w:bottom w:val="single" w:sz="6" w:space="0" w:color="auto"/>
            </w:tcBorders>
            <w:shd w:val="clear" w:color="auto" w:fill="548DD4" w:themeFill="text2" w:themeFillTint="99"/>
          </w:tcPr>
          <w:p w14:paraId="6BCB47F1" w14:textId="77777777" w:rsidR="00042A3C" w:rsidRPr="005D58A4" w:rsidRDefault="00042A3C" w:rsidP="004A5026">
            <w:pPr>
              <w:ind w:left="62"/>
              <w:jc w:val="center"/>
              <w:rPr>
                <w:sz w:val="22"/>
                <w:szCs w:val="22"/>
              </w:rPr>
            </w:pPr>
            <w:r w:rsidRPr="005D58A4">
              <w:rPr>
                <w:sz w:val="22"/>
                <w:szCs w:val="22"/>
              </w:rPr>
              <w:t>Name</w:t>
            </w:r>
          </w:p>
          <w:p w14:paraId="7093D92A" w14:textId="77777777" w:rsidR="00042A3C" w:rsidRPr="005D58A4" w:rsidRDefault="00042A3C" w:rsidP="004A5026">
            <w:pPr>
              <w:ind w:left="62"/>
              <w:jc w:val="center"/>
              <w:rPr>
                <w:sz w:val="22"/>
                <w:szCs w:val="22"/>
              </w:rPr>
            </w:pPr>
          </w:p>
        </w:tc>
        <w:tc>
          <w:tcPr>
            <w:tcW w:w="2835" w:type="dxa"/>
            <w:tcBorders>
              <w:top w:val="single" w:sz="6" w:space="0" w:color="auto"/>
              <w:bottom w:val="single" w:sz="6" w:space="0" w:color="auto"/>
            </w:tcBorders>
            <w:shd w:val="clear" w:color="auto" w:fill="548DD4" w:themeFill="text2" w:themeFillTint="99"/>
          </w:tcPr>
          <w:p w14:paraId="72FF20C2" w14:textId="1CFC6B7F" w:rsidR="00042A3C" w:rsidRPr="005D58A4" w:rsidRDefault="00042A3C" w:rsidP="004A5026">
            <w:pPr>
              <w:jc w:val="center"/>
              <w:rPr>
                <w:sz w:val="22"/>
                <w:szCs w:val="22"/>
              </w:rPr>
            </w:pPr>
            <w:r w:rsidRPr="005D58A4">
              <w:rPr>
                <w:sz w:val="22"/>
                <w:szCs w:val="22"/>
              </w:rPr>
              <w:t>Profession</w:t>
            </w:r>
            <w:r w:rsidR="0045623B" w:rsidRPr="005D58A4">
              <w:rPr>
                <w:sz w:val="22"/>
                <w:szCs w:val="22"/>
              </w:rPr>
              <w:t>al</w:t>
            </w:r>
            <w:r w:rsidRPr="005D58A4">
              <w:rPr>
                <w:sz w:val="22"/>
                <w:szCs w:val="22"/>
              </w:rPr>
              <w:t xml:space="preserve"> Registration Number</w:t>
            </w:r>
          </w:p>
        </w:tc>
        <w:tc>
          <w:tcPr>
            <w:tcW w:w="3825" w:type="dxa"/>
            <w:tcBorders>
              <w:top w:val="single" w:sz="6" w:space="0" w:color="auto"/>
              <w:bottom w:val="single" w:sz="6" w:space="0" w:color="auto"/>
            </w:tcBorders>
            <w:shd w:val="clear" w:color="auto" w:fill="548DD4" w:themeFill="text2" w:themeFillTint="99"/>
          </w:tcPr>
          <w:p w14:paraId="4098A019" w14:textId="53A85B3D" w:rsidR="00042A3C" w:rsidRPr="005D58A4" w:rsidRDefault="00042A3C" w:rsidP="004A5026">
            <w:pPr>
              <w:jc w:val="center"/>
              <w:rPr>
                <w:sz w:val="22"/>
                <w:szCs w:val="22"/>
              </w:rPr>
            </w:pPr>
            <w:r w:rsidRPr="005D58A4">
              <w:rPr>
                <w:sz w:val="22"/>
                <w:szCs w:val="22"/>
              </w:rPr>
              <w:t xml:space="preserve">Education </w:t>
            </w:r>
            <w:r w:rsidR="002527AF" w:rsidRPr="005D58A4">
              <w:rPr>
                <w:sz w:val="22"/>
                <w:szCs w:val="22"/>
              </w:rPr>
              <w:t>q</w:t>
            </w:r>
            <w:r w:rsidRPr="005D58A4">
              <w:rPr>
                <w:sz w:val="22"/>
                <w:szCs w:val="22"/>
              </w:rPr>
              <w:t xml:space="preserve">ualifications &amp; </w:t>
            </w:r>
            <w:r w:rsidR="00837C90" w:rsidRPr="005D58A4">
              <w:rPr>
                <w:sz w:val="22"/>
                <w:szCs w:val="22"/>
              </w:rPr>
              <w:t>d</w:t>
            </w:r>
            <w:r w:rsidRPr="005D58A4">
              <w:rPr>
                <w:sz w:val="22"/>
                <w:szCs w:val="22"/>
              </w:rPr>
              <w:t>efine if ES, CS, Trainer/Assessor, or other</w:t>
            </w:r>
          </w:p>
        </w:tc>
        <w:tc>
          <w:tcPr>
            <w:tcW w:w="4537" w:type="dxa"/>
            <w:tcBorders>
              <w:top w:val="single" w:sz="6" w:space="0" w:color="auto"/>
            </w:tcBorders>
            <w:shd w:val="clear" w:color="auto" w:fill="548DD4" w:themeFill="text2" w:themeFillTint="99"/>
          </w:tcPr>
          <w:p w14:paraId="3A42AF08" w14:textId="189087E1" w:rsidR="00042A3C" w:rsidRPr="005D58A4" w:rsidRDefault="00042A3C" w:rsidP="004A5026">
            <w:pPr>
              <w:jc w:val="center"/>
              <w:rPr>
                <w:sz w:val="22"/>
                <w:szCs w:val="22"/>
              </w:rPr>
            </w:pPr>
            <w:r w:rsidRPr="005D58A4">
              <w:rPr>
                <w:sz w:val="22"/>
                <w:szCs w:val="22"/>
              </w:rPr>
              <w:t>Date of last Peer Review Teaching</w:t>
            </w:r>
          </w:p>
          <w:p w14:paraId="2B41987B" w14:textId="77777777" w:rsidR="00042A3C" w:rsidRPr="005D58A4" w:rsidRDefault="00042A3C" w:rsidP="004A5026">
            <w:pPr>
              <w:jc w:val="center"/>
              <w:rPr>
                <w:sz w:val="22"/>
                <w:szCs w:val="22"/>
              </w:rPr>
            </w:pPr>
          </w:p>
        </w:tc>
      </w:tr>
      <w:tr w:rsidR="00042A3C" w:rsidRPr="00595BB7" w14:paraId="466502EA" w14:textId="77777777" w:rsidTr="76934C6C">
        <w:trPr>
          <w:trHeight w:val="715"/>
        </w:trPr>
        <w:tc>
          <w:tcPr>
            <w:tcW w:w="3120" w:type="dxa"/>
            <w:tcBorders>
              <w:top w:val="single" w:sz="6" w:space="0" w:color="auto"/>
            </w:tcBorders>
            <w:shd w:val="clear" w:color="auto" w:fill="FFFFFF" w:themeFill="background1"/>
          </w:tcPr>
          <w:p w14:paraId="611DDD71" w14:textId="77777777" w:rsidR="00042A3C" w:rsidRPr="00595BB7" w:rsidRDefault="00042A3C" w:rsidP="0096102B">
            <w:pPr>
              <w:ind w:left="720" w:hanging="565"/>
              <w:jc w:val="left"/>
              <w:rPr>
                <w:rFonts w:cs="Arial"/>
                <w:sz w:val="22"/>
                <w:szCs w:val="22"/>
              </w:rPr>
            </w:pPr>
          </w:p>
        </w:tc>
        <w:tc>
          <w:tcPr>
            <w:tcW w:w="2835" w:type="dxa"/>
            <w:tcBorders>
              <w:top w:val="single" w:sz="6" w:space="0" w:color="auto"/>
            </w:tcBorders>
            <w:shd w:val="clear" w:color="auto" w:fill="FFFFFF" w:themeFill="background1"/>
          </w:tcPr>
          <w:p w14:paraId="51C52EA9" w14:textId="77777777" w:rsidR="00042A3C" w:rsidRPr="00595BB7" w:rsidRDefault="00042A3C" w:rsidP="0096102B">
            <w:pPr>
              <w:jc w:val="left"/>
              <w:rPr>
                <w:rFonts w:cs="Arial"/>
                <w:sz w:val="22"/>
                <w:szCs w:val="22"/>
              </w:rPr>
            </w:pPr>
          </w:p>
        </w:tc>
        <w:tc>
          <w:tcPr>
            <w:tcW w:w="3825" w:type="dxa"/>
            <w:tcBorders>
              <w:top w:val="single" w:sz="6" w:space="0" w:color="auto"/>
            </w:tcBorders>
            <w:shd w:val="clear" w:color="auto" w:fill="FFFFFF" w:themeFill="background1"/>
          </w:tcPr>
          <w:p w14:paraId="149BF7D8" w14:textId="77777777" w:rsidR="00042A3C" w:rsidRPr="00595BB7" w:rsidRDefault="00042A3C" w:rsidP="0096102B">
            <w:pPr>
              <w:jc w:val="left"/>
              <w:rPr>
                <w:rFonts w:cs="Arial"/>
                <w:sz w:val="22"/>
                <w:szCs w:val="22"/>
              </w:rPr>
            </w:pPr>
          </w:p>
        </w:tc>
        <w:tc>
          <w:tcPr>
            <w:tcW w:w="4537" w:type="dxa"/>
            <w:tcBorders>
              <w:top w:val="single" w:sz="6" w:space="0" w:color="auto"/>
            </w:tcBorders>
            <w:shd w:val="clear" w:color="auto" w:fill="FFFFFF" w:themeFill="background1"/>
          </w:tcPr>
          <w:p w14:paraId="3E7FC2E8" w14:textId="77777777" w:rsidR="00042A3C" w:rsidRPr="00595BB7" w:rsidRDefault="00042A3C" w:rsidP="0096102B">
            <w:pPr>
              <w:ind w:left="65"/>
              <w:jc w:val="left"/>
              <w:rPr>
                <w:rFonts w:cs="Arial"/>
                <w:sz w:val="22"/>
                <w:szCs w:val="22"/>
              </w:rPr>
            </w:pPr>
          </w:p>
        </w:tc>
      </w:tr>
      <w:tr w:rsidR="00042A3C" w:rsidRPr="00595BB7" w14:paraId="01B2F70E" w14:textId="77777777" w:rsidTr="76934C6C">
        <w:trPr>
          <w:trHeight w:val="756"/>
        </w:trPr>
        <w:tc>
          <w:tcPr>
            <w:tcW w:w="3120" w:type="dxa"/>
            <w:shd w:val="clear" w:color="auto" w:fill="FFFFFF" w:themeFill="background1"/>
          </w:tcPr>
          <w:p w14:paraId="2C2DB389" w14:textId="77777777" w:rsidR="00042A3C" w:rsidRPr="00595BB7" w:rsidRDefault="00042A3C" w:rsidP="0096102B">
            <w:pPr>
              <w:ind w:left="720" w:hanging="565"/>
              <w:jc w:val="left"/>
              <w:rPr>
                <w:rFonts w:cs="Arial"/>
                <w:sz w:val="22"/>
                <w:szCs w:val="22"/>
              </w:rPr>
            </w:pPr>
          </w:p>
        </w:tc>
        <w:tc>
          <w:tcPr>
            <w:tcW w:w="2835" w:type="dxa"/>
            <w:shd w:val="clear" w:color="auto" w:fill="FFFFFF" w:themeFill="background1"/>
          </w:tcPr>
          <w:p w14:paraId="704D5127" w14:textId="77777777" w:rsidR="00042A3C" w:rsidRPr="00595BB7" w:rsidRDefault="00042A3C" w:rsidP="0096102B">
            <w:pPr>
              <w:jc w:val="left"/>
              <w:rPr>
                <w:rFonts w:cs="Arial"/>
                <w:sz w:val="22"/>
                <w:szCs w:val="22"/>
              </w:rPr>
            </w:pPr>
          </w:p>
        </w:tc>
        <w:tc>
          <w:tcPr>
            <w:tcW w:w="3825" w:type="dxa"/>
            <w:shd w:val="clear" w:color="auto" w:fill="FFFFFF" w:themeFill="background1"/>
          </w:tcPr>
          <w:p w14:paraId="612F42D2" w14:textId="77777777" w:rsidR="00042A3C" w:rsidRPr="00595BB7" w:rsidRDefault="00042A3C" w:rsidP="0096102B">
            <w:pPr>
              <w:jc w:val="left"/>
              <w:rPr>
                <w:rFonts w:cs="Arial"/>
                <w:sz w:val="22"/>
                <w:szCs w:val="22"/>
              </w:rPr>
            </w:pPr>
          </w:p>
        </w:tc>
        <w:tc>
          <w:tcPr>
            <w:tcW w:w="4537" w:type="dxa"/>
            <w:shd w:val="clear" w:color="auto" w:fill="FFFFFF" w:themeFill="background1"/>
          </w:tcPr>
          <w:p w14:paraId="6D2363A7" w14:textId="77777777" w:rsidR="00042A3C" w:rsidRPr="00595BB7" w:rsidRDefault="00042A3C" w:rsidP="0096102B">
            <w:pPr>
              <w:ind w:left="720" w:hanging="565"/>
              <w:jc w:val="left"/>
              <w:rPr>
                <w:rFonts w:cs="Arial"/>
                <w:sz w:val="22"/>
                <w:szCs w:val="22"/>
              </w:rPr>
            </w:pPr>
          </w:p>
        </w:tc>
      </w:tr>
      <w:tr w:rsidR="00042A3C" w:rsidRPr="00595BB7" w14:paraId="1129F468" w14:textId="77777777" w:rsidTr="76934C6C">
        <w:trPr>
          <w:trHeight w:val="611"/>
        </w:trPr>
        <w:tc>
          <w:tcPr>
            <w:tcW w:w="3120" w:type="dxa"/>
          </w:tcPr>
          <w:p w14:paraId="49BC9174" w14:textId="77777777" w:rsidR="00042A3C" w:rsidRPr="00595BB7" w:rsidRDefault="00042A3C" w:rsidP="0096102B">
            <w:pPr>
              <w:ind w:left="720" w:hanging="565"/>
              <w:jc w:val="left"/>
              <w:rPr>
                <w:rFonts w:cs="Arial"/>
                <w:sz w:val="22"/>
                <w:szCs w:val="22"/>
              </w:rPr>
            </w:pPr>
          </w:p>
        </w:tc>
        <w:tc>
          <w:tcPr>
            <w:tcW w:w="2835" w:type="dxa"/>
          </w:tcPr>
          <w:p w14:paraId="6224DFEA" w14:textId="77777777" w:rsidR="00042A3C" w:rsidRPr="00595BB7" w:rsidRDefault="00042A3C" w:rsidP="0096102B">
            <w:pPr>
              <w:jc w:val="left"/>
              <w:rPr>
                <w:rFonts w:cs="Arial"/>
                <w:sz w:val="22"/>
                <w:szCs w:val="22"/>
              </w:rPr>
            </w:pPr>
          </w:p>
        </w:tc>
        <w:tc>
          <w:tcPr>
            <w:tcW w:w="3825" w:type="dxa"/>
          </w:tcPr>
          <w:p w14:paraId="3BAEFD82" w14:textId="77777777" w:rsidR="00042A3C" w:rsidRPr="00595BB7" w:rsidRDefault="00042A3C" w:rsidP="0096102B">
            <w:pPr>
              <w:jc w:val="left"/>
              <w:rPr>
                <w:rFonts w:cs="Arial"/>
                <w:sz w:val="22"/>
                <w:szCs w:val="22"/>
              </w:rPr>
            </w:pPr>
          </w:p>
        </w:tc>
        <w:tc>
          <w:tcPr>
            <w:tcW w:w="4537" w:type="dxa"/>
          </w:tcPr>
          <w:p w14:paraId="4340347A" w14:textId="77777777" w:rsidR="00042A3C" w:rsidRPr="00595BB7" w:rsidRDefault="00042A3C" w:rsidP="0096102B">
            <w:pPr>
              <w:ind w:left="720" w:hanging="565"/>
              <w:jc w:val="left"/>
              <w:rPr>
                <w:rFonts w:cs="Arial"/>
                <w:sz w:val="22"/>
                <w:szCs w:val="22"/>
              </w:rPr>
            </w:pPr>
          </w:p>
        </w:tc>
      </w:tr>
      <w:tr w:rsidR="00042A3C" w:rsidRPr="00595BB7" w14:paraId="2FFBD449" w14:textId="77777777" w:rsidTr="76934C6C">
        <w:trPr>
          <w:trHeight w:val="608"/>
        </w:trPr>
        <w:tc>
          <w:tcPr>
            <w:tcW w:w="3120" w:type="dxa"/>
          </w:tcPr>
          <w:p w14:paraId="1191E338" w14:textId="77777777" w:rsidR="00042A3C" w:rsidRPr="00595BB7" w:rsidRDefault="00042A3C" w:rsidP="0096102B">
            <w:pPr>
              <w:ind w:left="720" w:hanging="565"/>
              <w:jc w:val="left"/>
              <w:rPr>
                <w:rFonts w:cs="Arial"/>
                <w:sz w:val="22"/>
                <w:szCs w:val="22"/>
              </w:rPr>
            </w:pPr>
          </w:p>
        </w:tc>
        <w:tc>
          <w:tcPr>
            <w:tcW w:w="2835" w:type="dxa"/>
          </w:tcPr>
          <w:p w14:paraId="24C69FFB" w14:textId="77777777" w:rsidR="00042A3C" w:rsidRPr="00595BB7" w:rsidRDefault="00042A3C" w:rsidP="0096102B">
            <w:pPr>
              <w:jc w:val="left"/>
              <w:rPr>
                <w:rFonts w:cs="Arial"/>
                <w:sz w:val="22"/>
                <w:szCs w:val="22"/>
              </w:rPr>
            </w:pPr>
          </w:p>
        </w:tc>
        <w:tc>
          <w:tcPr>
            <w:tcW w:w="3825" w:type="dxa"/>
          </w:tcPr>
          <w:p w14:paraId="72F42258" w14:textId="77777777" w:rsidR="00042A3C" w:rsidRPr="00595BB7" w:rsidRDefault="00042A3C" w:rsidP="0096102B">
            <w:pPr>
              <w:jc w:val="left"/>
              <w:rPr>
                <w:rFonts w:cs="Arial"/>
                <w:sz w:val="22"/>
                <w:szCs w:val="22"/>
              </w:rPr>
            </w:pPr>
          </w:p>
        </w:tc>
        <w:tc>
          <w:tcPr>
            <w:tcW w:w="4537" w:type="dxa"/>
          </w:tcPr>
          <w:p w14:paraId="1AD672B9" w14:textId="77777777" w:rsidR="00042A3C" w:rsidRPr="00595BB7" w:rsidRDefault="00042A3C" w:rsidP="0096102B">
            <w:pPr>
              <w:ind w:left="720" w:hanging="565"/>
              <w:jc w:val="left"/>
              <w:rPr>
                <w:rFonts w:cs="Arial"/>
                <w:sz w:val="22"/>
                <w:szCs w:val="22"/>
              </w:rPr>
            </w:pPr>
          </w:p>
        </w:tc>
      </w:tr>
      <w:tr w:rsidR="00042A3C" w:rsidRPr="00595BB7" w14:paraId="769A45E6" w14:textId="77777777" w:rsidTr="76934C6C">
        <w:trPr>
          <w:trHeight w:val="608"/>
        </w:trPr>
        <w:tc>
          <w:tcPr>
            <w:tcW w:w="3120" w:type="dxa"/>
          </w:tcPr>
          <w:p w14:paraId="6B0BCD62" w14:textId="77777777" w:rsidR="00042A3C" w:rsidRPr="00595BB7" w:rsidRDefault="00042A3C" w:rsidP="0096102B">
            <w:pPr>
              <w:ind w:left="720" w:hanging="565"/>
              <w:jc w:val="left"/>
              <w:rPr>
                <w:rFonts w:cs="Arial"/>
                <w:sz w:val="22"/>
                <w:szCs w:val="22"/>
              </w:rPr>
            </w:pPr>
          </w:p>
        </w:tc>
        <w:tc>
          <w:tcPr>
            <w:tcW w:w="2835" w:type="dxa"/>
          </w:tcPr>
          <w:p w14:paraId="3ED312C6" w14:textId="77777777" w:rsidR="00042A3C" w:rsidRPr="00595BB7" w:rsidRDefault="00042A3C" w:rsidP="0096102B">
            <w:pPr>
              <w:jc w:val="left"/>
              <w:rPr>
                <w:rFonts w:cs="Arial"/>
                <w:sz w:val="22"/>
                <w:szCs w:val="22"/>
              </w:rPr>
            </w:pPr>
          </w:p>
        </w:tc>
        <w:tc>
          <w:tcPr>
            <w:tcW w:w="3825" w:type="dxa"/>
          </w:tcPr>
          <w:p w14:paraId="42841E9B" w14:textId="77777777" w:rsidR="00042A3C" w:rsidRPr="00595BB7" w:rsidRDefault="00042A3C" w:rsidP="0096102B">
            <w:pPr>
              <w:jc w:val="left"/>
              <w:rPr>
                <w:rFonts w:cs="Arial"/>
                <w:sz w:val="22"/>
                <w:szCs w:val="22"/>
              </w:rPr>
            </w:pPr>
          </w:p>
        </w:tc>
        <w:tc>
          <w:tcPr>
            <w:tcW w:w="4537" w:type="dxa"/>
          </w:tcPr>
          <w:p w14:paraId="6196F0A1" w14:textId="77777777" w:rsidR="00042A3C" w:rsidRPr="00595BB7" w:rsidRDefault="00042A3C" w:rsidP="0096102B">
            <w:pPr>
              <w:ind w:left="720" w:hanging="565"/>
              <w:jc w:val="left"/>
              <w:rPr>
                <w:rFonts w:cs="Arial"/>
                <w:sz w:val="22"/>
                <w:szCs w:val="22"/>
              </w:rPr>
            </w:pPr>
          </w:p>
        </w:tc>
      </w:tr>
      <w:tr w:rsidR="00042A3C" w:rsidRPr="00595BB7" w14:paraId="13DBA2C0" w14:textId="77777777" w:rsidTr="76934C6C">
        <w:trPr>
          <w:trHeight w:val="608"/>
        </w:trPr>
        <w:tc>
          <w:tcPr>
            <w:tcW w:w="3120" w:type="dxa"/>
          </w:tcPr>
          <w:p w14:paraId="17787A99" w14:textId="77777777" w:rsidR="00042A3C" w:rsidRPr="00595BB7" w:rsidRDefault="00042A3C" w:rsidP="0096102B">
            <w:pPr>
              <w:ind w:left="720" w:hanging="565"/>
              <w:jc w:val="left"/>
              <w:rPr>
                <w:rFonts w:cs="Arial"/>
                <w:sz w:val="22"/>
                <w:szCs w:val="22"/>
              </w:rPr>
            </w:pPr>
          </w:p>
        </w:tc>
        <w:tc>
          <w:tcPr>
            <w:tcW w:w="2835" w:type="dxa"/>
          </w:tcPr>
          <w:p w14:paraId="040404BF" w14:textId="77777777" w:rsidR="00042A3C" w:rsidRPr="00595BB7" w:rsidRDefault="00042A3C" w:rsidP="0096102B">
            <w:pPr>
              <w:jc w:val="left"/>
              <w:rPr>
                <w:rFonts w:cs="Arial"/>
                <w:sz w:val="22"/>
                <w:szCs w:val="22"/>
              </w:rPr>
            </w:pPr>
          </w:p>
        </w:tc>
        <w:tc>
          <w:tcPr>
            <w:tcW w:w="3825" w:type="dxa"/>
          </w:tcPr>
          <w:p w14:paraId="2936B99A" w14:textId="77777777" w:rsidR="00042A3C" w:rsidRPr="00595BB7" w:rsidRDefault="00042A3C" w:rsidP="0096102B">
            <w:pPr>
              <w:jc w:val="left"/>
              <w:rPr>
                <w:rFonts w:cs="Arial"/>
                <w:sz w:val="22"/>
                <w:szCs w:val="22"/>
              </w:rPr>
            </w:pPr>
          </w:p>
        </w:tc>
        <w:tc>
          <w:tcPr>
            <w:tcW w:w="4537" w:type="dxa"/>
          </w:tcPr>
          <w:p w14:paraId="337B14D9" w14:textId="77777777" w:rsidR="00042A3C" w:rsidRPr="00595BB7" w:rsidRDefault="00042A3C" w:rsidP="0096102B">
            <w:pPr>
              <w:ind w:left="720" w:hanging="565"/>
              <w:jc w:val="left"/>
              <w:rPr>
                <w:rFonts w:cs="Arial"/>
                <w:sz w:val="22"/>
                <w:szCs w:val="22"/>
              </w:rPr>
            </w:pPr>
          </w:p>
        </w:tc>
      </w:tr>
      <w:tr w:rsidR="00042A3C" w:rsidRPr="00595BB7" w14:paraId="6D02F513" w14:textId="77777777" w:rsidTr="76934C6C">
        <w:trPr>
          <w:trHeight w:val="608"/>
        </w:trPr>
        <w:tc>
          <w:tcPr>
            <w:tcW w:w="3120" w:type="dxa"/>
          </w:tcPr>
          <w:p w14:paraId="6BFF5206" w14:textId="77777777" w:rsidR="00042A3C" w:rsidRPr="00595BB7" w:rsidRDefault="00042A3C" w:rsidP="0096102B">
            <w:pPr>
              <w:ind w:left="720" w:hanging="565"/>
              <w:jc w:val="left"/>
              <w:rPr>
                <w:rFonts w:cs="Arial"/>
                <w:sz w:val="22"/>
                <w:szCs w:val="22"/>
              </w:rPr>
            </w:pPr>
          </w:p>
        </w:tc>
        <w:tc>
          <w:tcPr>
            <w:tcW w:w="2835" w:type="dxa"/>
          </w:tcPr>
          <w:p w14:paraId="3CFAABD0" w14:textId="77777777" w:rsidR="00042A3C" w:rsidRPr="00595BB7" w:rsidRDefault="00042A3C" w:rsidP="0096102B">
            <w:pPr>
              <w:jc w:val="left"/>
              <w:rPr>
                <w:rFonts w:cs="Arial"/>
                <w:sz w:val="22"/>
                <w:szCs w:val="22"/>
              </w:rPr>
            </w:pPr>
          </w:p>
        </w:tc>
        <w:tc>
          <w:tcPr>
            <w:tcW w:w="3825" w:type="dxa"/>
          </w:tcPr>
          <w:p w14:paraId="779E194F" w14:textId="77777777" w:rsidR="00042A3C" w:rsidRPr="00595BB7" w:rsidRDefault="00042A3C" w:rsidP="0096102B">
            <w:pPr>
              <w:jc w:val="left"/>
              <w:rPr>
                <w:rFonts w:cs="Arial"/>
                <w:sz w:val="22"/>
                <w:szCs w:val="22"/>
              </w:rPr>
            </w:pPr>
          </w:p>
        </w:tc>
        <w:tc>
          <w:tcPr>
            <w:tcW w:w="4537" w:type="dxa"/>
          </w:tcPr>
          <w:p w14:paraId="073DE83C" w14:textId="77777777" w:rsidR="00042A3C" w:rsidRPr="00595BB7" w:rsidRDefault="00042A3C" w:rsidP="0096102B">
            <w:pPr>
              <w:ind w:left="720" w:hanging="565"/>
              <w:jc w:val="left"/>
              <w:rPr>
                <w:rFonts w:cs="Arial"/>
                <w:sz w:val="22"/>
                <w:szCs w:val="22"/>
              </w:rPr>
            </w:pPr>
          </w:p>
        </w:tc>
      </w:tr>
      <w:tr w:rsidR="00042A3C" w:rsidRPr="00595BB7" w14:paraId="5BFA2074" w14:textId="77777777" w:rsidTr="76934C6C">
        <w:trPr>
          <w:trHeight w:val="608"/>
        </w:trPr>
        <w:tc>
          <w:tcPr>
            <w:tcW w:w="3120" w:type="dxa"/>
          </w:tcPr>
          <w:p w14:paraId="2580CB59" w14:textId="77777777" w:rsidR="00042A3C" w:rsidRPr="00595BB7" w:rsidRDefault="00042A3C" w:rsidP="0096102B">
            <w:pPr>
              <w:ind w:left="720" w:hanging="565"/>
              <w:jc w:val="left"/>
              <w:rPr>
                <w:rFonts w:cs="Arial"/>
                <w:sz w:val="22"/>
                <w:szCs w:val="22"/>
              </w:rPr>
            </w:pPr>
          </w:p>
        </w:tc>
        <w:tc>
          <w:tcPr>
            <w:tcW w:w="2835" w:type="dxa"/>
          </w:tcPr>
          <w:p w14:paraId="5905C91B" w14:textId="77777777" w:rsidR="00042A3C" w:rsidRPr="00595BB7" w:rsidRDefault="00042A3C" w:rsidP="0096102B">
            <w:pPr>
              <w:jc w:val="left"/>
              <w:rPr>
                <w:rFonts w:cs="Arial"/>
                <w:sz w:val="22"/>
                <w:szCs w:val="22"/>
              </w:rPr>
            </w:pPr>
          </w:p>
        </w:tc>
        <w:tc>
          <w:tcPr>
            <w:tcW w:w="3825" w:type="dxa"/>
          </w:tcPr>
          <w:p w14:paraId="4E00FE5A" w14:textId="77777777" w:rsidR="00042A3C" w:rsidRPr="00595BB7" w:rsidRDefault="00042A3C" w:rsidP="0096102B">
            <w:pPr>
              <w:jc w:val="left"/>
              <w:rPr>
                <w:rFonts w:cs="Arial"/>
                <w:sz w:val="22"/>
                <w:szCs w:val="22"/>
              </w:rPr>
            </w:pPr>
          </w:p>
        </w:tc>
        <w:tc>
          <w:tcPr>
            <w:tcW w:w="4537" w:type="dxa"/>
          </w:tcPr>
          <w:p w14:paraId="172AB1F7" w14:textId="77777777" w:rsidR="00042A3C" w:rsidRPr="00595BB7" w:rsidRDefault="00042A3C" w:rsidP="0096102B">
            <w:pPr>
              <w:ind w:left="720" w:hanging="565"/>
              <w:jc w:val="left"/>
              <w:rPr>
                <w:rFonts w:cs="Arial"/>
                <w:sz w:val="22"/>
                <w:szCs w:val="22"/>
              </w:rPr>
            </w:pPr>
          </w:p>
        </w:tc>
      </w:tr>
      <w:tr w:rsidR="00042A3C" w:rsidRPr="00595BB7" w14:paraId="0E874DCD" w14:textId="77777777" w:rsidTr="76934C6C">
        <w:trPr>
          <w:trHeight w:val="608"/>
        </w:trPr>
        <w:tc>
          <w:tcPr>
            <w:tcW w:w="3120" w:type="dxa"/>
          </w:tcPr>
          <w:p w14:paraId="25BBE62C" w14:textId="77777777" w:rsidR="00042A3C" w:rsidRPr="00595BB7" w:rsidRDefault="00042A3C" w:rsidP="0096102B">
            <w:pPr>
              <w:ind w:left="720" w:hanging="565"/>
              <w:jc w:val="left"/>
              <w:rPr>
                <w:rFonts w:cs="Arial"/>
                <w:sz w:val="22"/>
                <w:szCs w:val="22"/>
              </w:rPr>
            </w:pPr>
          </w:p>
        </w:tc>
        <w:tc>
          <w:tcPr>
            <w:tcW w:w="2835" w:type="dxa"/>
          </w:tcPr>
          <w:p w14:paraId="3479EC45" w14:textId="77777777" w:rsidR="00042A3C" w:rsidRPr="00595BB7" w:rsidRDefault="00042A3C" w:rsidP="0096102B">
            <w:pPr>
              <w:jc w:val="left"/>
              <w:rPr>
                <w:rFonts w:cs="Arial"/>
                <w:sz w:val="22"/>
                <w:szCs w:val="22"/>
              </w:rPr>
            </w:pPr>
          </w:p>
        </w:tc>
        <w:tc>
          <w:tcPr>
            <w:tcW w:w="3825" w:type="dxa"/>
          </w:tcPr>
          <w:p w14:paraId="4469D514" w14:textId="77777777" w:rsidR="00042A3C" w:rsidRPr="00595BB7" w:rsidRDefault="00042A3C" w:rsidP="0096102B">
            <w:pPr>
              <w:jc w:val="left"/>
              <w:rPr>
                <w:rFonts w:cs="Arial"/>
                <w:sz w:val="22"/>
                <w:szCs w:val="22"/>
              </w:rPr>
            </w:pPr>
          </w:p>
        </w:tc>
        <w:tc>
          <w:tcPr>
            <w:tcW w:w="4537" w:type="dxa"/>
          </w:tcPr>
          <w:p w14:paraId="2B203B15" w14:textId="77777777" w:rsidR="00042A3C" w:rsidRPr="00595BB7" w:rsidRDefault="00042A3C" w:rsidP="0096102B">
            <w:pPr>
              <w:ind w:left="720" w:hanging="565"/>
              <w:jc w:val="left"/>
              <w:rPr>
                <w:rFonts w:cs="Arial"/>
                <w:sz w:val="22"/>
                <w:szCs w:val="22"/>
              </w:rPr>
            </w:pPr>
          </w:p>
        </w:tc>
      </w:tr>
      <w:tr w:rsidR="00042A3C" w:rsidRPr="00595BB7" w14:paraId="7389D0C7" w14:textId="77777777" w:rsidTr="76934C6C">
        <w:trPr>
          <w:trHeight w:val="608"/>
        </w:trPr>
        <w:tc>
          <w:tcPr>
            <w:tcW w:w="3120" w:type="dxa"/>
          </w:tcPr>
          <w:p w14:paraId="77C07BA6" w14:textId="77777777" w:rsidR="00042A3C" w:rsidRPr="00595BB7" w:rsidRDefault="00042A3C" w:rsidP="0096102B">
            <w:pPr>
              <w:ind w:left="720" w:hanging="565"/>
              <w:jc w:val="left"/>
              <w:rPr>
                <w:rFonts w:cs="Arial"/>
                <w:sz w:val="22"/>
                <w:szCs w:val="22"/>
              </w:rPr>
            </w:pPr>
          </w:p>
        </w:tc>
        <w:tc>
          <w:tcPr>
            <w:tcW w:w="2835" w:type="dxa"/>
          </w:tcPr>
          <w:p w14:paraId="2E5488C4" w14:textId="77777777" w:rsidR="00042A3C" w:rsidRPr="00595BB7" w:rsidRDefault="00042A3C" w:rsidP="0096102B">
            <w:pPr>
              <w:jc w:val="left"/>
              <w:rPr>
                <w:rFonts w:cs="Arial"/>
                <w:sz w:val="22"/>
                <w:szCs w:val="22"/>
              </w:rPr>
            </w:pPr>
          </w:p>
        </w:tc>
        <w:tc>
          <w:tcPr>
            <w:tcW w:w="3825" w:type="dxa"/>
          </w:tcPr>
          <w:p w14:paraId="7C0F8B9C" w14:textId="77777777" w:rsidR="00042A3C" w:rsidRPr="00595BB7" w:rsidRDefault="00042A3C" w:rsidP="0096102B">
            <w:pPr>
              <w:jc w:val="left"/>
              <w:rPr>
                <w:rFonts w:cs="Arial"/>
                <w:sz w:val="22"/>
                <w:szCs w:val="22"/>
              </w:rPr>
            </w:pPr>
          </w:p>
        </w:tc>
        <w:tc>
          <w:tcPr>
            <w:tcW w:w="4537" w:type="dxa"/>
          </w:tcPr>
          <w:p w14:paraId="7B6BD9A7" w14:textId="77777777" w:rsidR="00042A3C" w:rsidRPr="00595BB7" w:rsidRDefault="00042A3C" w:rsidP="0096102B">
            <w:pPr>
              <w:ind w:left="720" w:hanging="565"/>
              <w:jc w:val="left"/>
              <w:rPr>
                <w:rFonts w:cs="Arial"/>
                <w:sz w:val="22"/>
                <w:szCs w:val="22"/>
              </w:rPr>
            </w:pPr>
          </w:p>
        </w:tc>
      </w:tr>
    </w:tbl>
    <w:p w14:paraId="60968B78" w14:textId="0A715975" w:rsidR="00786B8F" w:rsidRDefault="00786B8F" w:rsidP="003416BF">
      <w:pPr>
        <w:ind w:left="720" w:hanging="720"/>
      </w:pPr>
    </w:p>
    <w:tbl>
      <w:tblPr>
        <w:tblW w:w="14324"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2304"/>
        <w:gridCol w:w="1101"/>
        <w:gridCol w:w="901"/>
        <w:gridCol w:w="401"/>
        <w:gridCol w:w="2102"/>
        <w:gridCol w:w="901"/>
        <w:gridCol w:w="3307"/>
        <w:gridCol w:w="3307"/>
      </w:tblGrid>
      <w:tr w:rsidR="0018332E" w:rsidRPr="003A1219" w14:paraId="71DCAA37" w14:textId="7BAFC69E" w:rsidTr="76934C6C">
        <w:trPr>
          <w:trHeight w:val="296"/>
        </w:trPr>
        <w:tc>
          <w:tcPr>
            <w:tcW w:w="3405" w:type="dxa"/>
            <w:gridSpan w:val="2"/>
            <w:tcBorders>
              <w:top w:val="single" w:sz="8" w:space="0" w:color="auto"/>
              <w:bottom w:val="single" w:sz="6" w:space="0" w:color="auto"/>
            </w:tcBorders>
            <w:shd w:val="clear" w:color="auto" w:fill="17365D" w:themeFill="text2" w:themeFillShade="BF"/>
          </w:tcPr>
          <w:p w14:paraId="24E5A3DC" w14:textId="77777777" w:rsidR="0018332E" w:rsidRDefault="0018332E" w:rsidP="0096102B">
            <w:pPr>
              <w:ind w:left="720" w:hanging="565"/>
              <w:jc w:val="left"/>
            </w:pPr>
            <w:bookmarkStart w:id="26" w:name="_Hlk106723639"/>
          </w:p>
        </w:tc>
        <w:tc>
          <w:tcPr>
            <w:tcW w:w="901" w:type="dxa"/>
            <w:tcBorders>
              <w:top w:val="single" w:sz="8" w:space="0" w:color="auto"/>
              <w:bottom w:val="single" w:sz="6" w:space="0" w:color="auto"/>
            </w:tcBorders>
            <w:shd w:val="clear" w:color="auto" w:fill="17365D" w:themeFill="text2" w:themeFillShade="BF"/>
          </w:tcPr>
          <w:p w14:paraId="01DA3179" w14:textId="77777777" w:rsidR="0018332E" w:rsidRDefault="0018332E" w:rsidP="0096102B">
            <w:pPr>
              <w:ind w:left="720" w:hanging="565"/>
              <w:jc w:val="left"/>
            </w:pPr>
          </w:p>
        </w:tc>
        <w:tc>
          <w:tcPr>
            <w:tcW w:w="6711" w:type="dxa"/>
            <w:gridSpan w:val="4"/>
            <w:tcBorders>
              <w:top w:val="single" w:sz="8" w:space="0" w:color="auto"/>
              <w:bottom w:val="single" w:sz="6" w:space="0" w:color="auto"/>
            </w:tcBorders>
            <w:shd w:val="clear" w:color="auto" w:fill="17365D" w:themeFill="text2" w:themeFillShade="BF"/>
          </w:tcPr>
          <w:p w14:paraId="53940DA7" w14:textId="61908F66" w:rsidR="0018332E" w:rsidRPr="003A1219" w:rsidRDefault="0018332E" w:rsidP="0096102B">
            <w:pPr>
              <w:ind w:left="720" w:hanging="565"/>
              <w:jc w:val="left"/>
            </w:pPr>
            <w:r>
              <w:t>Training Location</w:t>
            </w:r>
            <w:r w:rsidRPr="003A1219">
              <w:t>:</w:t>
            </w:r>
          </w:p>
        </w:tc>
        <w:tc>
          <w:tcPr>
            <w:tcW w:w="3307" w:type="dxa"/>
            <w:tcBorders>
              <w:top w:val="single" w:sz="8" w:space="0" w:color="auto"/>
              <w:bottom w:val="single" w:sz="6" w:space="0" w:color="auto"/>
            </w:tcBorders>
            <w:shd w:val="clear" w:color="auto" w:fill="17365D" w:themeFill="text2" w:themeFillShade="BF"/>
          </w:tcPr>
          <w:p w14:paraId="332AFD6A" w14:textId="6DDCB440" w:rsidR="76934C6C" w:rsidRDefault="76934C6C" w:rsidP="76934C6C">
            <w:pPr>
              <w:jc w:val="left"/>
            </w:pPr>
          </w:p>
        </w:tc>
      </w:tr>
      <w:tr w:rsidR="0018332E" w:rsidRPr="003A1219" w14:paraId="1D55DFC2" w14:textId="364B3D43" w:rsidTr="76934C6C">
        <w:trPr>
          <w:trHeight w:val="700"/>
        </w:trPr>
        <w:tc>
          <w:tcPr>
            <w:tcW w:w="2304" w:type="dxa"/>
            <w:tcBorders>
              <w:top w:val="single" w:sz="6" w:space="0" w:color="auto"/>
              <w:bottom w:val="single" w:sz="6" w:space="0" w:color="auto"/>
            </w:tcBorders>
            <w:shd w:val="clear" w:color="auto" w:fill="548DD4" w:themeFill="text2" w:themeFillTint="99"/>
          </w:tcPr>
          <w:p w14:paraId="397AE50F" w14:textId="0BD036D0" w:rsidR="0018332E" w:rsidRPr="0045623B" w:rsidRDefault="0018332E" w:rsidP="0045623B">
            <w:pPr>
              <w:ind w:left="62"/>
              <w:jc w:val="center"/>
              <w:rPr>
                <w:sz w:val="22"/>
                <w:szCs w:val="22"/>
              </w:rPr>
            </w:pPr>
            <w:r w:rsidRPr="0045623B">
              <w:rPr>
                <w:sz w:val="22"/>
                <w:szCs w:val="22"/>
              </w:rPr>
              <w:t>Training Practice/Location Name &amp; ODS Code</w:t>
            </w:r>
          </w:p>
          <w:p w14:paraId="3AB24BA3" w14:textId="77777777" w:rsidR="0018332E" w:rsidRPr="0045623B" w:rsidRDefault="0018332E" w:rsidP="0045623B">
            <w:pPr>
              <w:ind w:left="62"/>
              <w:jc w:val="center"/>
              <w:rPr>
                <w:sz w:val="22"/>
                <w:szCs w:val="22"/>
              </w:rPr>
            </w:pPr>
          </w:p>
        </w:tc>
        <w:tc>
          <w:tcPr>
            <w:tcW w:w="2403" w:type="dxa"/>
            <w:gridSpan w:val="3"/>
            <w:tcBorders>
              <w:top w:val="single" w:sz="6" w:space="0" w:color="auto"/>
              <w:bottom w:val="single" w:sz="6" w:space="0" w:color="auto"/>
            </w:tcBorders>
            <w:shd w:val="clear" w:color="auto" w:fill="548DD4" w:themeFill="text2" w:themeFillTint="99"/>
          </w:tcPr>
          <w:p w14:paraId="650C883A" w14:textId="4DD37BD7" w:rsidR="0018332E" w:rsidRPr="0045623B" w:rsidRDefault="0018332E" w:rsidP="0045623B">
            <w:pPr>
              <w:jc w:val="center"/>
              <w:rPr>
                <w:sz w:val="22"/>
                <w:szCs w:val="22"/>
              </w:rPr>
            </w:pPr>
            <w:r w:rsidRPr="0045623B">
              <w:rPr>
                <w:sz w:val="22"/>
                <w:szCs w:val="22"/>
              </w:rPr>
              <w:t>Address</w:t>
            </w:r>
          </w:p>
        </w:tc>
        <w:tc>
          <w:tcPr>
            <w:tcW w:w="2102" w:type="dxa"/>
            <w:tcBorders>
              <w:top w:val="single" w:sz="6" w:space="0" w:color="auto"/>
              <w:bottom w:val="single" w:sz="6" w:space="0" w:color="auto"/>
            </w:tcBorders>
            <w:shd w:val="clear" w:color="auto" w:fill="548DD4" w:themeFill="text2" w:themeFillTint="99"/>
          </w:tcPr>
          <w:p w14:paraId="19780F87" w14:textId="3822EAFD" w:rsidR="0018332E" w:rsidRPr="0045623B" w:rsidRDefault="0018332E" w:rsidP="0045623B">
            <w:pPr>
              <w:ind w:left="67" w:hanging="67"/>
              <w:jc w:val="center"/>
              <w:rPr>
                <w:sz w:val="22"/>
                <w:szCs w:val="22"/>
              </w:rPr>
            </w:pPr>
            <w:r w:rsidRPr="0045623B">
              <w:rPr>
                <w:sz w:val="22"/>
                <w:szCs w:val="22"/>
              </w:rPr>
              <w:t xml:space="preserve">Practice Manager </w:t>
            </w:r>
            <w:r w:rsidR="00973830">
              <w:rPr>
                <w:sz w:val="22"/>
                <w:szCs w:val="22"/>
              </w:rPr>
              <w:t>c</w:t>
            </w:r>
            <w:r w:rsidRPr="0045623B">
              <w:rPr>
                <w:sz w:val="22"/>
                <w:szCs w:val="22"/>
              </w:rPr>
              <w:t>ontact details</w:t>
            </w:r>
          </w:p>
          <w:p w14:paraId="13F761BF" w14:textId="77777777" w:rsidR="0018332E" w:rsidRPr="0045623B" w:rsidRDefault="0018332E" w:rsidP="0045623B">
            <w:pPr>
              <w:jc w:val="center"/>
              <w:rPr>
                <w:sz w:val="22"/>
                <w:szCs w:val="22"/>
              </w:rPr>
            </w:pPr>
          </w:p>
        </w:tc>
        <w:tc>
          <w:tcPr>
            <w:tcW w:w="901" w:type="dxa"/>
            <w:tcBorders>
              <w:top w:val="single" w:sz="6" w:space="0" w:color="auto"/>
              <w:bottom w:val="single" w:sz="6" w:space="0" w:color="auto"/>
            </w:tcBorders>
            <w:shd w:val="clear" w:color="auto" w:fill="548DD4" w:themeFill="text2" w:themeFillTint="99"/>
          </w:tcPr>
          <w:p w14:paraId="64A46797" w14:textId="45FCF2B2" w:rsidR="0018332E" w:rsidRPr="0045623B" w:rsidRDefault="0018332E" w:rsidP="0045623B">
            <w:pPr>
              <w:jc w:val="center"/>
              <w:rPr>
                <w:sz w:val="22"/>
                <w:szCs w:val="22"/>
              </w:rPr>
            </w:pPr>
            <w:r w:rsidRPr="0045623B">
              <w:rPr>
                <w:sz w:val="22"/>
                <w:szCs w:val="22"/>
              </w:rPr>
              <w:t>CQC rating</w:t>
            </w:r>
          </w:p>
        </w:tc>
        <w:tc>
          <w:tcPr>
            <w:tcW w:w="3307" w:type="dxa"/>
            <w:tcBorders>
              <w:top w:val="single" w:sz="6" w:space="0" w:color="auto"/>
              <w:bottom w:val="single" w:sz="6" w:space="0" w:color="auto"/>
            </w:tcBorders>
            <w:shd w:val="clear" w:color="auto" w:fill="548DD4" w:themeFill="text2" w:themeFillTint="99"/>
          </w:tcPr>
          <w:p w14:paraId="2CD2F502" w14:textId="0F46F584" w:rsidR="0018332E" w:rsidRPr="0045623B" w:rsidRDefault="0018332E" w:rsidP="00AC51E1">
            <w:pPr>
              <w:jc w:val="center"/>
              <w:rPr>
                <w:sz w:val="22"/>
                <w:szCs w:val="22"/>
              </w:rPr>
            </w:pPr>
            <w:r w:rsidRPr="0045623B">
              <w:rPr>
                <w:sz w:val="22"/>
                <w:szCs w:val="22"/>
              </w:rPr>
              <w:t xml:space="preserve">List all </w:t>
            </w:r>
            <w:r w:rsidR="055EE8FB" w:rsidRPr="76934C6C">
              <w:rPr>
                <w:sz w:val="22"/>
                <w:szCs w:val="22"/>
              </w:rPr>
              <w:t xml:space="preserve">current </w:t>
            </w:r>
            <w:r w:rsidRPr="0045623B">
              <w:rPr>
                <w:sz w:val="22"/>
                <w:szCs w:val="22"/>
              </w:rPr>
              <w:t xml:space="preserve">types of </w:t>
            </w:r>
            <w:r w:rsidR="00BC3D01">
              <w:rPr>
                <w:sz w:val="22"/>
                <w:szCs w:val="22"/>
              </w:rPr>
              <w:t xml:space="preserve">learners </w:t>
            </w:r>
            <w:r w:rsidRPr="0045623B">
              <w:rPr>
                <w:sz w:val="22"/>
                <w:szCs w:val="22"/>
              </w:rPr>
              <w:t xml:space="preserve">taken, </w:t>
            </w:r>
            <w:r w:rsidR="00AC51E1" w:rsidRPr="0045623B">
              <w:rPr>
                <w:sz w:val="22"/>
                <w:szCs w:val="22"/>
              </w:rPr>
              <w:t>number and</w:t>
            </w:r>
            <w:r w:rsidRPr="0045623B">
              <w:rPr>
                <w:sz w:val="22"/>
                <w:szCs w:val="22"/>
              </w:rPr>
              <w:t xml:space="preserve"> HEI they come from (if undergraduate)</w:t>
            </w:r>
          </w:p>
        </w:tc>
        <w:tc>
          <w:tcPr>
            <w:tcW w:w="3307" w:type="dxa"/>
            <w:tcBorders>
              <w:top w:val="single" w:sz="6" w:space="0" w:color="auto"/>
              <w:bottom w:val="single" w:sz="6" w:space="0" w:color="auto"/>
            </w:tcBorders>
            <w:shd w:val="clear" w:color="auto" w:fill="548DD4" w:themeFill="text2" w:themeFillTint="99"/>
          </w:tcPr>
          <w:p w14:paraId="5880D68E" w14:textId="3C57DD0B" w:rsidR="1E3B592E" w:rsidRDefault="1E3B592E" w:rsidP="76934C6C">
            <w:pPr>
              <w:jc w:val="center"/>
              <w:rPr>
                <w:sz w:val="22"/>
                <w:szCs w:val="22"/>
              </w:rPr>
            </w:pPr>
            <w:r w:rsidRPr="76934C6C">
              <w:rPr>
                <w:sz w:val="22"/>
                <w:szCs w:val="22"/>
              </w:rPr>
              <w:t>List potential numbers</w:t>
            </w:r>
            <w:r w:rsidR="27564F70" w:rsidRPr="76934C6C">
              <w:rPr>
                <w:sz w:val="22"/>
                <w:szCs w:val="22"/>
              </w:rPr>
              <w:t xml:space="preserve"> and </w:t>
            </w:r>
            <w:r w:rsidR="27CE1E37" w:rsidRPr="76934C6C">
              <w:rPr>
                <w:sz w:val="22"/>
                <w:szCs w:val="22"/>
              </w:rPr>
              <w:t>types of</w:t>
            </w:r>
            <w:r w:rsidRPr="76934C6C">
              <w:rPr>
                <w:sz w:val="22"/>
                <w:szCs w:val="22"/>
              </w:rPr>
              <w:t xml:space="preserve"> learners that you </w:t>
            </w:r>
            <w:r w:rsidR="69293905" w:rsidRPr="76934C6C">
              <w:rPr>
                <w:sz w:val="22"/>
                <w:szCs w:val="22"/>
              </w:rPr>
              <w:t>could</w:t>
            </w:r>
          </w:p>
          <w:p w14:paraId="27729771" w14:textId="6E0964A3" w:rsidR="1E3B592E" w:rsidRPr="76934C6C" w:rsidRDefault="1E3B592E" w:rsidP="76934C6C">
            <w:pPr>
              <w:jc w:val="center"/>
              <w:rPr>
                <w:sz w:val="22"/>
                <w:szCs w:val="22"/>
              </w:rPr>
            </w:pPr>
            <w:r w:rsidRPr="76934C6C">
              <w:rPr>
                <w:sz w:val="22"/>
                <w:szCs w:val="22"/>
              </w:rPr>
              <w:t xml:space="preserve"> to take</w:t>
            </w:r>
          </w:p>
        </w:tc>
      </w:tr>
      <w:tr w:rsidR="0018332E" w:rsidRPr="00595BB7" w14:paraId="575C5D83" w14:textId="667AF954" w:rsidTr="76934C6C">
        <w:trPr>
          <w:trHeight w:val="497"/>
        </w:trPr>
        <w:tc>
          <w:tcPr>
            <w:tcW w:w="2304" w:type="dxa"/>
            <w:tcBorders>
              <w:top w:val="single" w:sz="6" w:space="0" w:color="auto"/>
            </w:tcBorders>
            <w:shd w:val="clear" w:color="auto" w:fill="FFFFFF" w:themeFill="background1"/>
          </w:tcPr>
          <w:p w14:paraId="233D8E1A" w14:textId="77777777" w:rsidR="0018332E" w:rsidRPr="00595BB7" w:rsidRDefault="0018332E" w:rsidP="0096102B">
            <w:pPr>
              <w:ind w:left="720" w:hanging="565"/>
              <w:jc w:val="left"/>
              <w:rPr>
                <w:rFonts w:cs="Arial"/>
                <w:sz w:val="22"/>
                <w:szCs w:val="22"/>
              </w:rPr>
            </w:pPr>
          </w:p>
        </w:tc>
        <w:tc>
          <w:tcPr>
            <w:tcW w:w="2403" w:type="dxa"/>
            <w:gridSpan w:val="3"/>
            <w:tcBorders>
              <w:top w:val="single" w:sz="6" w:space="0" w:color="auto"/>
            </w:tcBorders>
            <w:shd w:val="clear" w:color="auto" w:fill="FFFFFF" w:themeFill="background1"/>
          </w:tcPr>
          <w:p w14:paraId="0B81416F" w14:textId="77777777" w:rsidR="0018332E" w:rsidRPr="00595BB7" w:rsidRDefault="0018332E" w:rsidP="0096102B">
            <w:pPr>
              <w:jc w:val="left"/>
              <w:rPr>
                <w:rFonts w:cs="Arial"/>
                <w:sz w:val="22"/>
                <w:szCs w:val="22"/>
              </w:rPr>
            </w:pPr>
          </w:p>
        </w:tc>
        <w:tc>
          <w:tcPr>
            <w:tcW w:w="2102" w:type="dxa"/>
            <w:tcBorders>
              <w:top w:val="single" w:sz="6" w:space="0" w:color="auto"/>
            </w:tcBorders>
            <w:shd w:val="clear" w:color="auto" w:fill="FFFFFF" w:themeFill="background1"/>
          </w:tcPr>
          <w:p w14:paraId="4A755352" w14:textId="77777777" w:rsidR="0018332E" w:rsidRPr="00595BB7" w:rsidRDefault="0018332E" w:rsidP="0096102B">
            <w:pPr>
              <w:jc w:val="left"/>
              <w:rPr>
                <w:rFonts w:cs="Arial"/>
                <w:sz w:val="22"/>
                <w:szCs w:val="22"/>
              </w:rPr>
            </w:pPr>
          </w:p>
        </w:tc>
        <w:tc>
          <w:tcPr>
            <w:tcW w:w="901" w:type="dxa"/>
            <w:tcBorders>
              <w:top w:val="single" w:sz="6" w:space="0" w:color="auto"/>
            </w:tcBorders>
            <w:shd w:val="clear" w:color="auto" w:fill="FFFFFF" w:themeFill="background1"/>
          </w:tcPr>
          <w:p w14:paraId="071CABC9" w14:textId="46807E2D" w:rsidR="0018332E" w:rsidRPr="00595BB7" w:rsidRDefault="0018332E" w:rsidP="0096102B">
            <w:pPr>
              <w:jc w:val="left"/>
              <w:rPr>
                <w:rFonts w:cs="Arial"/>
                <w:sz w:val="22"/>
                <w:szCs w:val="22"/>
              </w:rPr>
            </w:pPr>
          </w:p>
        </w:tc>
        <w:tc>
          <w:tcPr>
            <w:tcW w:w="3307" w:type="dxa"/>
            <w:tcBorders>
              <w:top w:val="single" w:sz="6" w:space="0" w:color="auto"/>
            </w:tcBorders>
            <w:shd w:val="clear" w:color="auto" w:fill="FFFFFF" w:themeFill="background1"/>
          </w:tcPr>
          <w:p w14:paraId="78B7E576" w14:textId="7FE4C9BF" w:rsidR="0018332E" w:rsidRPr="00595BB7" w:rsidRDefault="0018332E" w:rsidP="0096102B">
            <w:pPr>
              <w:jc w:val="left"/>
              <w:rPr>
                <w:rFonts w:cs="Arial"/>
                <w:sz w:val="22"/>
                <w:szCs w:val="22"/>
              </w:rPr>
            </w:pPr>
          </w:p>
        </w:tc>
        <w:tc>
          <w:tcPr>
            <w:tcW w:w="3307" w:type="dxa"/>
            <w:tcBorders>
              <w:top w:val="single" w:sz="6" w:space="0" w:color="auto"/>
            </w:tcBorders>
            <w:shd w:val="clear" w:color="auto" w:fill="FFFFFF" w:themeFill="background1"/>
          </w:tcPr>
          <w:p w14:paraId="1CB1E95F" w14:textId="3935B7EC" w:rsidR="76934C6C" w:rsidRDefault="76934C6C" w:rsidP="76934C6C">
            <w:pPr>
              <w:jc w:val="left"/>
              <w:rPr>
                <w:rFonts w:cs="Arial"/>
                <w:sz w:val="22"/>
                <w:szCs w:val="22"/>
              </w:rPr>
            </w:pPr>
          </w:p>
        </w:tc>
      </w:tr>
      <w:tr w:rsidR="0018332E" w:rsidRPr="00595BB7" w14:paraId="051AD80C" w14:textId="75BCAE15" w:rsidTr="76934C6C">
        <w:trPr>
          <w:trHeight w:val="732"/>
        </w:trPr>
        <w:tc>
          <w:tcPr>
            <w:tcW w:w="2304" w:type="dxa"/>
            <w:shd w:val="clear" w:color="auto" w:fill="FFFFFF" w:themeFill="background1"/>
          </w:tcPr>
          <w:p w14:paraId="0D7C4362" w14:textId="77777777" w:rsidR="0018332E" w:rsidRPr="00595BB7" w:rsidRDefault="0018332E" w:rsidP="0096102B">
            <w:pPr>
              <w:ind w:left="720" w:hanging="565"/>
              <w:jc w:val="left"/>
              <w:rPr>
                <w:rFonts w:cs="Arial"/>
                <w:sz w:val="22"/>
                <w:szCs w:val="22"/>
              </w:rPr>
            </w:pPr>
          </w:p>
        </w:tc>
        <w:tc>
          <w:tcPr>
            <w:tcW w:w="2403" w:type="dxa"/>
            <w:gridSpan w:val="3"/>
            <w:shd w:val="clear" w:color="auto" w:fill="FFFFFF" w:themeFill="background1"/>
          </w:tcPr>
          <w:p w14:paraId="7331C371" w14:textId="77777777" w:rsidR="0018332E" w:rsidRPr="00595BB7" w:rsidRDefault="0018332E" w:rsidP="0096102B">
            <w:pPr>
              <w:jc w:val="left"/>
              <w:rPr>
                <w:rFonts w:cs="Arial"/>
                <w:sz w:val="22"/>
                <w:szCs w:val="22"/>
              </w:rPr>
            </w:pPr>
          </w:p>
        </w:tc>
        <w:tc>
          <w:tcPr>
            <w:tcW w:w="2102" w:type="dxa"/>
            <w:shd w:val="clear" w:color="auto" w:fill="FFFFFF" w:themeFill="background1"/>
          </w:tcPr>
          <w:p w14:paraId="3FF18762" w14:textId="77777777" w:rsidR="0018332E" w:rsidRPr="00595BB7" w:rsidRDefault="0018332E" w:rsidP="0096102B">
            <w:pPr>
              <w:jc w:val="left"/>
              <w:rPr>
                <w:rFonts w:cs="Arial"/>
                <w:sz w:val="22"/>
                <w:szCs w:val="22"/>
              </w:rPr>
            </w:pPr>
          </w:p>
        </w:tc>
        <w:tc>
          <w:tcPr>
            <w:tcW w:w="901" w:type="dxa"/>
            <w:shd w:val="clear" w:color="auto" w:fill="FFFFFF" w:themeFill="background1"/>
          </w:tcPr>
          <w:p w14:paraId="2AE8D7CF" w14:textId="7F642522" w:rsidR="0018332E" w:rsidRPr="00595BB7" w:rsidRDefault="0018332E" w:rsidP="0096102B">
            <w:pPr>
              <w:jc w:val="left"/>
              <w:rPr>
                <w:rFonts w:cs="Arial"/>
                <w:sz w:val="22"/>
                <w:szCs w:val="22"/>
              </w:rPr>
            </w:pPr>
          </w:p>
        </w:tc>
        <w:tc>
          <w:tcPr>
            <w:tcW w:w="3307" w:type="dxa"/>
            <w:shd w:val="clear" w:color="auto" w:fill="FFFFFF" w:themeFill="background1"/>
          </w:tcPr>
          <w:p w14:paraId="5723B2C5" w14:textId="71F6FA2F" w:rsidR="0018332E" w:rsidRPr="00595BB7" w:rsidRDefault="0018332E" w:rsidP="0096102B">
            <w:pPr>
              <w:jc w:val="left"/>
              <w:rPr>
                <w:rFonts w:cs="Arial"/>
                <w:sz w:val="22"/>
                <w:szCs w:val="22"/>
              </w:rPr>
            </w:pPr>
          </w:p>
        </w:tc>
        <w:tc>
          <w:tcPr>
            <w:tcW w:w="3307" w:type="dxa"/>
            <w:shd w:val="clear" w:color="auto" w:fill="FFFFFF" w:themeFill="background1"/>
          </w:tcPr>
          <w:p w14:paraId="32BFC294" w14:textId="13C635C7" w:rsidR="76934C6C" w:rsidRDefault="76934C6C" w:rsidP="76934C6C">
            <w:pPr>
              <w:jc w:val="left"/>
              <w:rPr>
                <w:rFonts w:cs="Arial"/>
                <w:sz w:val="22"/>
                <w:szCs w:val="22"/>
              </w:rPr>
            </w:pPr>
          </w:p>
        </w:tc>
      </w:tr>
      <w:tr w:rsidR="0018332E" w:rsidRPr="00595BB7" w14:paraId="574544CF" w14:textId="46CE5077" w:rsidTr="76934C6C">
        <w:trPr>
          <w:trHeight w:val="592"/>
        </w:trPr>
        <w:tc>
          <w:tcPr>
            <w:tcW w:w="2304" w:type="dxa"/>
          </w:tcPr>
          <w:p w14:paraId="71DEE507" w14:textId="77777777" w:rsidR="0018332E" w:rsidRPr="00595BB7" w:rsidRDefault="0018332E" w:rsidP="0096102B">
            <w:pPr>
              <w:ind w:left="720" w:hanging="565"/>
              <w:jc w:val="left"/>
              <w:rPr>
                <w:rFonts w:cs="Arial"/>
                <w:sz w:val="22"/>
                <w:szCs w:val="22"/>
              </w:rPr>
            </w:pPr>
          </w:p>
        </w:tc>
        <w:tc>
          <w:tcPr>
            <w:tcW w:w="2403" w:type="dxa"/>
            <w:gridSpan w:val="3"/>
          </w:tcPr>
          <w:p w14:paraId="0F051EE1" w14:textId="77777777" w:rsidR="0018332E" w:rsidRPr="00595BB7" w:rsidRDefault="0018332E" w:rsidP="0096102B">
            <w:pPr>
              <w:jc w:val="left"/>
              <w:rPr>
                <w:rFonts w:cs="Arial"/>
                <w:sz w:val="22"/>
                <w:szCs w:val="22"/>
              </w:rPr>
            </w:pPr>
          </w:p>
        </w:tc>
        <w:tc>
          <w:tcPr>
            <w:tcW w:w="2102" w:type="dxa"/>
          </w:tcPr>
          <w:p w14:paraId="11FDF856" w14:textId="77777777" w:rsidR="0018332E" w:rsidRPr="00595BB7" w:rsidRDefault="0018332E" w:rsidP="0096102B">
            <w:pPr>
              <w:jc w:val="left"/>
              <w:rPr>
                <w:rFonts w:cs="Arial"/>
                <w:sz w:val="22"/>
                <w:szCs w:val="22"/>
              </w:rPr>
            </w:pPr>
          </w:p>
        </w:tc>
        <w:tc>
          <w:tcPr>
            <w:tcW w:w="901" w:type="dxa"/>
          </w:tcPr>
          <w:p w14:paraId="7AF24257" w14:textId="4E4D9946" w:rsidR="0018332E" w:rsidRPr="00595BB7" w:rsidRDefault="0018332E" w:rsidP="0096102B">
            <w:pPr>
              <w:jc w:val="left"/>
              <w:rPr>
                <w:rFonts w:cs="Arial"/>
                <w:sz w:val="22"/>
                <w:szCs w:val="22"/>
              </w:rPr>
            </w:pPr>
          </w:p>
        </w:tc>
        <w:tc>
          <w:tcPr>
            <w:tcW w:w="3307" w:type="dxa"/>
          </w:tcPr>
          <w:p w14:paraId="527E4F6A" w14:textId="41ABE80E" w:rsidR="0018332E" w:rsidRPr="00595BB7" w:rsidRDefault="0018332E" w:rsidP="0096102B">
            <w:pPr>
              <w:jc w:val="left"/>
              <w:rPr>
                <w:rFonts w:cs="Arial"/>
                <w:sz w:val="22"/>
                <w:szCs w:val="22"/>
              </w:rPr>
            </w:pPr>
          </w:p>
        </w:tc>
        <w:tc>
          <w:tcPr>
            <w:tcW w:w="3307" w:type="dxa"/>
          </w:tcPr>
          <w:p w14:paraId="05DCBFB2" w14:textId="61FBEA56" w:rsidR="76934C6C" w:rsidRDefault="76934C6C" w:rsidP="76934C6C">
            <w:pPr>
              <w:jc w:val="left"/>
              <w:rPr>
                <w:rFonts w:cs="Arial"/>
                <w:sz w:val="22"/>
                <w:szCs w:val="22"/>
              </w:rPr>
            </w:pPr>
          </w:p>
        </w:tc>
      </w:tr>
      <w:tr w:rsidR="0018332E" w:rsidRPr="00595BB7" w14:paraId="3F067932" w14:textId="6B349847" w:rsidTr="76934C6C">
        <w:trPr>
          <w:trHeight w:val="589"/>
        </w:trPr>
        <w:tc>
          <w:tcPr>
            <w:tcW w:w="2304" w:type="dxa"/>
          </w:tcPr>
          <w:p w14:paraId="176D8CBF" w14:textId="77777777" w:rsidR="0018332E" w:rsidRPr="00595BB7" w:rsidRDefault="0018332E" w:rsidP="0096102B">
            <w:pPr>
              <w:ind w:left="720" w:hanging="565"/>
              <w:jc w:val="left"/>
              <w:rPr>
                <w:rFonts w:cs="Arial"/>
                <w:sz w:val="22"/>
                <w:szCs w:val="22"/>
              </w:rPr>
            </w:pPr>
          </w:p>
        </w:tc>
        <w:tc>
          <w:tcPr>
            <w:tcW w:w="2403" w:type="dxa"/>
            <w:gridSpan w:val="3"/>
          </w:tcPr>
          <w:p w14:paraId="60BD432B" w14:textId="77777777" w:rsidR="0018332E" w:rsidRPr="00595BB7" w:rsidRDefault="0018332E" w:rsidP="0096102B">
            <w:pPr>
              <w:jc w:val="left"/>
              <w:rPr>
                <w:rFonts w:cs="Arial"/>
                <w:sz w:val="22"/>
                <w:szCs w:val="22"/>
              </w:rPr>
            </w:pPr>
          </w:p>
        </w:tc>
        <w:tc>
          <w:tcPr>
            <w:tcW w:w="2102" w:type="dxa"/>
          </w:tcPr>
          <w:p w14:paraId="48F96870" w14:textId="77777777" w:rsidR="0018332E" w:rsidRPr="00595BB7" w:rsidRDefault="0018332E" w:rsidP="0096102B">
            <w:pPr>
              <w:jc w:val="left"/>
              <w:rPr>
                <w:rFonts w:cs="Arial"/>
                <w:sz w:val="22"/>
                <w:szCs w:val="22"/>
              </w:rPr>
            </w:pPr>
          </w:p>
        </w:tc>
        <w:tc>
          <w:tcPr>
            <w:tcW w:w="901" w:type="dxa"/>
          </w:tcPr>
          <w:p w14:paraId="7093BD34" w14:textId="1C963198" w:rsidR="0018332E" w:rsidRPr="00595BB7" w:rsidRDefault="0018332E" w:rsidP="0096102B">
            <w:pPr>
              <w:jc w:val="left"/>
              <w:rPr>
                <w:rFonts w:cs="Arial"/>
                <w:sz w:val="22"/>
                <w:szCs w:val="22"/>
              </w:rPr>
            </w:pPr>
          </w:p>
        </w:tc>
        <w:tc>
          <w:tcPr>
            <w:tcW w:w="3307" w:type="dxa"/>
          </w:tcPr>
          <w:p w14:paraId="57C6A2E9" w14:textId="3AE7FAF8" w:rsidR="0018332E" w:rsidRPr="00595BB7" w:rsidRDefault="0018332E" w:rsidP="0096102B">
            <w:pPr>
              <w:jc w:val="left"/>
              <w:rPr>
                <w:rFonts w:cs="Arial"/>
                <w:sz w:val="22"/>
                <w:szCs w:val="22"/>
              </w:rPr>
            </w:pPr>
          </w:p>
        </w:tc>
        <w:tc>
          <w:tcPr>
            <w:tcW w:w="3307" w:type="dxa"/>
          </w:tcPr>
          <w:p w14:paraId="153E76E6" w14:textId="6E934EFB" w:rsidR="76934C6C" w:rsidRDefault="76934C6C" w:rsidP="76934C6C">
            <w:pPr>
              <w:jc w:val="left"/>
              <w:rPr>
                <w:rFonts w:cs="Arial"/>
                <w:sz w:val="22"/>
                <w:szCs w:val="22"/>
              </w:rPr>
            </w:pPr>
          </w:p>
        </w:tc>
      </w:tr>
      <w:tr w:rsidR="0018332E" w:rsidRPr="00595BB7" w14:paraId="668DF354" w14:textId="798288FD" w:rsidTr="76934C6C">
        <w:trPr>
          <w:trHeight w:val="589"/>
        </w:trPr>
        <w:tc>
          <w:tcPr>
            <w:tcW w:w="2304" w:type="dxa"/>
          </w:tcPr>
          <w:p w14:paraId="7664571E" w14:textId="77777777" w:rsidR="0018332E" w:rsidRPr="00595BB7" w:rsidRDefault="0018332E" w:rsidP="0096102B">
            <w:pPr>
              <w:ind w:left="720" w:hanging="565"/>
              <w:jc w:val="left"/>
              <w:rPr>
                <w:rFonts w:cs="Arial"/>
                <w:sz w:val="22"/>
                <w:szCs w:val="22"/>
              </w:rPr>
            </w:pPr>
          </w:p>
        </w:tc>
        <w:tc>
          <w:tcPr>
            <w:tcW w:w="2403" w:type="dxa"/>
            <w:gridSpan w:val="3"/>
          </w:tcPr>
          <w:p w14:paraId="026F0B0B" w14:textId="77777777" w:rsidR="0018332E" w:rsidRPr="00595BB7" w:rsidRDefault="0018332E" w:rsidP="0096102B">
            <w:pPr>
              <w:jc w:val="left"/>
              <w:rPr>
                <w:rFonts w:cs="Arial"/>
                <w:sz w:val="22"/>
                <w:szCs w:val="22"/>
              </w:rPr>
            </w:pPr>
          </w:p>
        </w:tc>
        <w:tc>
          <w:tcPr>
            <w:tcW w:w="2102" w:type="dxa"/>
          </w:tcPr>
          <w:p w14:paraId="4F801945" w14:textId="77777777" w:rsidR="0018332E" w:rsidRPr="00595BB7" w:rsidRDefault="0018332E" w:rsidP="0096102B">
            <w:pPr>
              <w:jc w:val="left"/>
              <w:rPr>
                <w:rFonts w:cs="Arial"/>
                <w:sz w:val="22"/>
                <w:szCs w:val="22"/>
              </w:rPr>
            </w:pPr>
          </w:p>
        </w:tc>
        <w:tc>
          <w:tcPr>
            <w:tcW w:w="901" w:type="dxa"/>
          </w:tcPr>
          <w:p w14:paraId="0065789D" w14:textId="14099AB0" w:rsidR="0018332E" w:rsidRPr="00595BB7" w:rsidRDefault="0018332E" w:rsidP="0096102B">
            <w:pPr>
              <w:jc w:val="left"/>
              <w:rPr>
                <w:rFonts w:cs="Arial"/>
                <w:sz w:val="22"/>
                <w:szCs w:val="22"/>
              </w:rPr>
            </w:pPr>
          </w:p>
        </w:tc>
        <w:tc>
          <w:tcPr>
            <w:tcW w:w="3307" w:type="dxa"/>
          </w:tcPr>
          <w:p w14:paraId="79076342" w14:textId="6ECE6E2C" w:rsidR="0018332E" w:rsidRPr="00595BB7" w:rsidRDefault="0018332E" w:rsidP="0096102B">
            <w:pPr>
              <w:jc w:val="left"/>
              <w:rPr>
                <w:rFonts w:cs="Arial"/>
                <w:sz w:val="22"/>
                <w:szCs w:val="22"/>
              </w:rPr>
            </w:pPr>
          </w:p>
        </w:tc>
        <w:tc>
          <w:tcPr>
            <w:tcW w:w="3307" w:type="dxa"/>
          </w:tcPr>
          <w:p w14:paraId="77B6B2FC" w14:textId="04C67229" w:rsidR="76934C6C" w:rsidRDefault="76934C6C" w:rsidP="76934C6C">
            <w:pPr>
              <w:jc w:val="left"/>
              <w:rPr>
                <w:rFonts w:cs="Arial"/>
                <w:sz w:val="22"/>
                <w:szCs w:val="22"/>
              </w:rPr>
            </w:pPr>
          </w:p>
        </w:tc>
      </w:tr>
      <w:tr w:rsidR="0018332E" w:rsidRPr="00595BB7" w14:paraId="3D471104" w14:textId="7378B0B6" w:rsidTr="76934C6C">
        <w:trPr>
          <w:trHeight w:val="589"/>
        </w:trPr>
        <w:tc>
          <w:tcPr>
            <w:tcW w:w="2304" w:type="dxa"/>
          </w:tcPr>
          <w:p w14:paraId="6EBCC3F1" w14:textId="77777777" w:rsidR="0018332E" w:rsidRPr="00595BB7" w:rsidRDefault="0018332E" w:rsidP="0096102B">
            <w:pPr>
              <w:ind w:left="720" w:hanging="565"/>
              <w:jc w:val="left"/>
              <w:rPr>
                <w:rFonts w:cs="Arial"/>
                <w:sz w:val="22"/>
                <w:szCs w:val="22"/>
              </w:rPr>
            </w:pPr>
          </w:p>
        </w:tc>
        <w:tc>
          <w:tcPr>
            <w:tcW w:w="2403" w:type="dxa"/>
            <w:gridSpan w:val="3"/>
          </w:tcPr>
          <w:p w14:paraId="5AB5DA01" w14:textId="77777777" w:rsidR="0018332E" w:rsidRPr="00595BB7" w:rsidRDefault="0018332E" w:rsidP="0096102B">
            <w:pPr>
              <w:jc w:val="left"/>
              <w:rPr>
                <w:rFonts w:cs="Arial"/>
                <w:sz w:val="22"/>
                <w:szCs w:val="22"/>
              </w:rPr>
            </w:pPr>
          </w:p>
        </w:tc>
        <w:tc>
          <w:tcPr>
            <w:tcW w:w="2102" w:type="dxa"/>
          </w:tcPr>
          <w:p w14:paraId="38C55F66" w14:textId="77777777" w:rsidR="0018332E" w:rsidRPr="00595BB7" w:rsidRDefault="0018332E" w:rsidP="0096102B">
            <w:pPr>
              <w:jc w:val="left"/>
              <w:rPr>
                <w:rFonts w:cs="Arial"/>
                <w:sz w:val="22"/>
                <w:szCs w:val="22"/>
              </w:rPr>
            </w:pPr>
          </w:p>
        </w:tc>
        <w:tc>
          <w:tcPr>
            <w:tcW w:w="901" w:type="dxa"/>
          </w:tcPr>
          <w:p w14:paraId="16265FED" w14:textId="40452C68" w:rsidR="0018332E" w:rsidRPr="00595BB7" w:rsidRDefault="0018332E" w:rsidP="0096102B">
            <w:pPr>
              <w:jc w:val="left"/>
              <w:rPr>
                <w:rFonts w:cs="Arial"/>
                <w:sz w:val="22"/>
                <w:szCs w:val="22"/>
              </w:rPr>
            </w:pPr>
          </w:p>
        </w:tc>
        <w:tc>
          <w:tcPr>
            <w:tcW w:w="3307" w:type="dxa"/>
          </w:tcPr>
          <w:p w14:paraId="0D79301C" w14:textId="4FD0BE6E" w:rsidR="0018332E" w:rsidRPr="00595BB7" w:rsidRDefault="0018332E" w:rsidP="0096102B">
            <w:pPr>
              <w:jc w:val="left"/>
              <w:rPr>
                <w:rFonts w:cs="Arial"/>
                <w:sz w:val="22"/>
                <w:szCs w:val="22"/>
              </w:rPr>
            </w:pPr>
          </w:p>
        </w:tc>
        <w:tc>
          <w:tcPr>
            <w:tcW w:w="3307" w:type="dxa"/>
          </w:tcPr>
          <w:p w14:paraId="4CEF6362" w14:textId="34B6D803" w:rsidR="76934C6C" w:rsidRDefault="76934C6C" w:rsidP="76934C6C">
            <w:pPr>
              <w:jc w:val="left"/>
              <w:rPr>
                <w:rFonts w:cs="Arial"/>
                <w:sz w:val="22"/>
                <w:szCs w:val="22"/>
              </w:rPr>
            </w:pPr>
          </w:p>
        </w:tc>
      </w:tr>
      <w:tr w:rsidR="0018332E" w:rsidRPr="00595BB7" w14:paraId="2A611AE9" w14:textId="5EABD280" w:rsidTr="76934C6C">
        <w:trPr>
          <w:trHeight w:val="589"/>
        </w:trPr>
        <w:tc>
          <w:tcPr>
            <w:tcW w:w="2304" w:type="dxa"/>
          </w:tcPr>
          <w:p w14:paraId="6A6488B0" w14:textId="77777777" w:rsidR="0018332E" w:rsidRPr="00595BB7" w:rsidRDefault="0018332E" w:rsidP="0096102B">
            <w:pPr>
              <w:ind w:left="720" w:hanging="565"/>
              <w:jc w:val="left"/>
              <w:rPr>
                <w:rFonts w:cs="Arial"/>
                <w:sz w:val="22"/>
                <w:szCs w:val="22"/>
              </w:rPr>
            </w:pPr>
          </w:p>
        </w:tc>
        <w:tc>
          <w:tcPr>
            <w:tcW w:w="2403" w:type="dxa"/>
            <w:gridSpan w:val="3"/>
          </w:tcPr>
          <w:p w14:paraId="2DDCB7A8" w14:textId="77777777" w:rsidR="0018332E" w:rsidRPr="00595BB7" w:rsidRDefault="0018332E" w:rsidP="0096102B">
            <w:pPr>
              <w:jc w:val="left"/>
              <w:rPr>
                <w:rFonts w:cs="Arial"/>
                <w:sz w:val="22"/>
                <w:szCs w:val="22"/>
              </w:rPr>
            </w:pPr>
          </w:p>
        </w:tc>
        <w:tc>
          <w:tcPr>
            <w:tcW w:w="2102" w:type="dxa"/>
          </w:tcPr>
          <w:p w14:paraId="08B44A5E" w14:textId="77777777" w:rsidR="0018332E" w:rsidRPr="00595BB7" w:rsidRDefault="0018332E" w:rsidP="0096102B">
            <w:pPr>
              <w:jc w:val="left"/>
              <w:rPr>
                <w:rFonts w:cs="Arial"/>
                <w:sz w:val="22"/>
                <w:szCs w:val="22"/>
              </w:rPr>
            </w:pPr>
          </w:p>
        </w:tc>
        <w:tc>
          <w:tcPr>
            <w:tcW w:w="901" w:type="dxa"/>
          </w:tcPr>
          <w:p w14:paraId="3DF4A0FD" w14:textId="42CE8AEC" w:rsidR="0018332E" w:rsidRPr="00595BB7" w:rsidRDefault="0018332E" w:rsidP="0096102B">
            <w:pPr>
              <w:jc w:val="left"/>
              <w:rPr>
                <w:rFonts w:cs="Arial"/>
                <w:sz w:val="22"/>
                <w:szCs w:val="22"/>
              </w:rPr>
            </w:pPr>
          </w:p>
        </w:tc>
        <w:tc>
          <w:tcPr>
            <w:tcW w:w="3307" w:type="dxa"/>
          </w:tcPr>
          <w:p w14:paraId="077E7B35" w14:textId="593AC06B" w:rsidR="0018332E" w:rsidRPr="00595BB7" w:rsidRDefault="0018332E" w:rsidP="0096102B">
            <w:pPr>
              <w:jc w:val="left"/>
              <w:rPr>
                <w:rFonts w:cs="Arial"/>
                <w:sz w:val="22"/>
                <w:szCs w:val="22"/>
              </w:rPr>
            </w:pPr>
          </w:p>
        </w:tc>
        <w:tc>
          <w:tcPr>
            <w:tcW w:w="3307" w:type="dxa"/>
          </w:tcPr>
          <w:p w14:paraId="15ACCF84" w14:textId="4CD81373" w:rsidR="76934C6C" w:rsidRDefault="76934C6C" w:rsidP="76934C6C">
            <w:pPr>
              <w:jc w:val="left"/>
              <w:rPr>
                <w:rFonts w:cs="Arial"/>
                <w:sz w:val="22"/>
                <w:szCs w:val="22"/>
              </w:rPr>
            </w:pPr>
          </w:p>
        </w:tc>
      </w:tr>
      <w:tr w:rsidR="0018332E" w:rsidRPr="00595BB7" w14:paraId="1F6B1041" w14:textId="6AA8C8FE" w:rsidTr="76934C6C">
        <w:trPr>
          <w:trHeight w:val="589"/>
        </w:trPr>
        <w:tc>
          <w:tcPr>
            <w:tcW w:w="2304" w:type="dxa"/>
          </w:tcPr>
          <w:p w14:paraId="6A522EEA" w14:textId="77777777" w:rsidR="0018332E" w:rsidRPr="00595BB7" w:rsidRDefault="0018332E" w:rsidP="0096102B">
            <w:pPr>
              <w:ind w:left="720" w:hanging="565"/>
              <w:jc w:val="left"/>
              <w:rPr>
                <w:rFonts w:cs="Arial"/>
                <w:sz w:val="22"/>
                <w:szCs w:val="22"/>
              </w:rPr>
            </w:pPr>
          </w:p>
        </w:tc>
        <w:tc>
          <w:tcPr>
            <w:tcW w:w="2403" w:type="dxa"/>
            <w:gridSpan w:val="3"/>
          </w:tcPr>
          <w:p w14:paraId="6DDEB1C7" w14:textId="77777777" w:rsidR="0018332E" w:rsidRPr="00595BB7" w:rsidRDefault="0018332E" w:rsidP="0096102B">
            <w:pPr>
              <w:jc w:val="left"/>
              <w:rPr>
                <w:rFonts w:cs="Arial"/>
                <w:sz w:val="22"/>
                <w:szCs w:val="22"/>
              </w:rPr>
            </w:pPr>
          </w:p>
        </w:tc>
        <w:tc>
          <w:tcPr>
            <w:tcW w:w="2102" w:type="dxa"/>
          </w:tcPr>
          <w:p w14:paraId="4DF0CCCE" w14:textId="77777777" w:rsidR="0018332E" w:rsidRPr="00595BB7" w:rsidRDefault="0018332E" w:rsidP="0096102B">
            <w:pPr>
              <w:jc w:val="left"/>
              <w:rPr>
                <w:rFonts w:cs="Arial"/>
                <w:sz w:val="22"/>
                <w:szCs w:val="22"/>
              </w:rPr>
            </w:pPr>
          </w:p>
        </w:tc>
        <w:tc>
          <w:tcPr>
            <w:tcW w:w="901" w:type="dxa"/>
          </w:tcPr>
          <w:p w14:paraId="227F284A" w14:textId="02533A50" w:rsidR="0018332E" w:rsidRPr="00595BB7" w:rsidRDefault="0018332E" w:rsidP="0096102B">
            <w:pPr>
              <w:jc w:val="left"/>
              <w:rPr>
                <w:rFonts w:cs="Arial"/>
                <w:sz w:val="22"/>
                <w:szCs w:val="22"/>
              </w:rPr>
            </w:pPr>
          </w:p>
        </w:tc>
        <w:tc>
          <w:tcPr>
            <w:tcW w:w="3307" w:type="dxa"/>
          </w:tcPr>
          <w:p w14:paraId="13571947" w14:textId="6CD0D4C3" w:rsidR="0018332E" w:rsidRPr="00595BB7" w:rsidRDefault="0018332E" w:rsidP="0096102B">
            <w:pPr>
              <w:jc w:val="left"/>
              <w:rPr>
                <w:rFonts w:cs="Arial"/>
                <w:sz w:val="22"/>
                <w:szCs w:val="22"/>
              </w:rPr>
            </w:pPr>
          </w:p>
        </w:tc>
        <w:tc>
          <w:tcPr>
            <w:tcW w:w="3307" w:type="dxa"/>
          </w:tcPr>
          <w:p w14:paraId="5DAB2E23" w14:textId="3B9AE6CC" w:rsidR="76934C6C" w:rsidRDefault="76934C6C" w:rsidP="76934C6C">
            <w:pPr>
              <w:jc w:val="left"/>
              <w:rPr>
                <w:rFonts w:cs="Arial"/>
                <w:sz w:val="22"/>
                <w:szCs w:val="22"/>
              </w:rPr>
            </w:pPr>
          </w:p>
        </w:tc>
      </w:tr>
      <w:tr w:rsidR="0018332E" w:rsidRPr="00595BB7" w14:paraId="575ABD03" w14:textId="4CC0683F" w:rsidTr="76934C6C">
        <w:trPr>
          <w:trHeight w:val="589"/>
        </w:trPr>
        <w:tc>
          <w:tcPr>
            <w:tcW w:w="2304" w:type="dxa"/>
          </w:tcPr>
          <w:p w14:paraId="695B4AC1" w14:textId="77777777" w:rsidR="0018332E" w:rsidRPr="00595BB7" w:rsidRDefault="0018332E" w:rsidP="0096102B">
            <w:pPr>
              <w:ind w:left="720" w:hanging="565"/>
              <w:jc w:val="left"/>
              <w:rPr>
                <w:rFonts w:cs="Arial"/>
                <w:sz w:val="22"/>
                <w:szCs w:val="22"/>
              </w:rPr>
            </w:pPr>
          </w:p>
        </w:tc>
        <w:tc>
          <w:tcPr>
            <w:tcW w:w="2403" w:type="dxa"/>
            <w:gridSpan w:val="3"/>
          </w:tcPr>
          <w:p w14:paraId="6E4FB057" w14:textId="77777777" w:rsidR="0018332E" w:rsidRPr="00595BB7" w:rsidRDefault="0018332E" w:rsidP="0096102B">
            <w:pPr>
              <w:jc w:val="left"/>
              <w:rPr>
                <w:rFonts w:cs="Arial"/>
                <w:sz w:val="22"/>
                <w:szCs w:val="22"/>
              </w:rPr>
            </w:pPr>
          </w:p>
        </w:tc>
        <w:tc>
          <w:tcPr>
            <w:tcW w:w="2102" w:type="dxa"/>
          </w:tcPr>
          <w:p w14:paraId="70ECE558" w14:textId="77777777" w:rsidR="0018332E" w:rsidRPr="00595BB7" w:rsidRDefault="0018332E" w:rsidP="0096102B">
            <w:pPr>
              <w:jc w:val="left"/>
              <w:rPr>
                <w:rFonts w:cs="Arial"/>
                <w:sz w:val="22"/>
                <w:szCs w:val="22"/>
              </w:rPr>
            </w:pPr>
          </w:p>
        </w:tc>
        <w:tc>
          <w:tcPr>
            <w:tcW w:w="901" w:type="dxa"/>
          </w:tcPr>
          <w:p w14:paraId="4BD6C58A" w14:textId="0AE43C60" w:rsidR="0018332E" w:rsidRPr="00595BB7" w:rsidRDefault="0018332E" w:rsidP="0096102B">
            <w:pPr>
              <w:jc w:val="left"/>
              <w:rPr>
                <w:rFonts w:cs="Arial"/>
                <w:sz w:val="22"/>
                <w:szCs w:val="22"/>
              </w:rPr>
            </w:pPr>
          </w:p>
        </w:tc>
        <w:tc>
          <w:tcPr>
            <w:tcW w:w="3307" w:type="dxa"/>
          </w:tcPr>
          <w:p w14:paraId="022CFED5" w14:textId="033964A5" w:rsidR="0018332E" w:rsidRPr="00595BB7" w:rsidRDefault="0018332E" w:rsidP="0096102B">
            <w:pPr>
              <w:jc w:val="left"/>
              <w:rPr>
                <w:rFonts w:cs="Arial"/>
                <w:sz w:val="22"/>
                <w:szCs w:val="22"/>
              </w:rPr>
            </w:pPr>
          </w:p>
        </w:tc>
        <w:tc>
          <w:tcPr>
            <w:tcW w:w="3307" w:type="dxa"/>
          </w:tcPr>
          <w:p w14:paraId="0E4D36B1" w14:textId="5D43937D" w:rsidR="76934C6C" w:rsidRDefault="76934C6C" w:rsidP="76934C6C">
            <w:pPr>
              <w:jc w:val="left"/>
              <w:rPr>
                <w:rFonts w:cs="Arial"/>
                <w:sz w:val="22"/>
                <w:szCs w:val="22"/>
              </w:rPr>
            </w:pPr>
          </w:p>
        </w:tc>
      </w:tr>
      <w:tr w:rsidR="0018332E" w:rsidRPr="00595BB7" w14:paraId="4F66C1D4" w14:textId="6842A52D" w:rsidTr="76934C6C">
        <w:trPr>
          <w:trHeight w:val="589"/>
        </w:trPr>
        <w:tc>
          <w:tcPr>
            <w:tcW w:w="2304" w:type="dxa"/>
          </w:tcPr>
          <w:p w14:paraId="4F12001E" w14:textId="77777777" w:rsidR="0018332E" w:rsidRPr="00595BB7" w:rsidRDefault="0018332E" w:rsidP="0096102B">
            <w:pPr>
              <w:ind w:left="720" w:hanging="565"/>
              <w:jc w:val="left"/>
              <w:rPr>
                <w:rFonts w:cs="Arial"/>
                <w:sz w:val="22"/>
                <w:szCs w:val="22"/>
              </w:rPr>
            </w:pPr>
          </w:p>
        </w:tc>
        <w:tc>
          <w:tcPr>
            <w:tcW w:w="2403" w:type="dxa"/>
            <w:gridSpan w:val="3"/>
          </w:tcPr>
          <w:p w14:paraId="009B6B8C" w14:textId="77777777" w:rsidR="0018332E" w:rsidRPr="00595BB7" w:rsidRDefault="0018332E" w:rsidP="0096102B">
            <w:pPr>
              <w:jc w:val="left"/>
              <w:rPr>
                <w:rFonts w:cs="Arial"/>
                <w:sz w:val="22"/>
                <w:szCs w:val="22"/>
              </w:rPr>
            </w:pPr>
          </w:p>
        </w:tc>
        <w:tc>
          <w:tcPr>
            <w:tcW w:w="2102" w:type="dxa"/>
          </w:tcPr>
          <w:p w14:paraId="6EB9CAB7" w14:textId="77777777" w:rsidR="0018332E" w:rsidRPr="00595BB7" w:rsidRDefault="0018332E" w:rsidP="0096102B">
            <w:pPr>
              <w:jc w:val="left"/>
              <w:rPr>
                <w:rFonts w:cs="Arial"/>
                <w:sz w:val="22"/>
                <w:szCs w:val="22"/>
              </w:rPr>
            </w:pPr>
          </w:p>
        </w:tc>
        <w:tc>
          <w:tcPr>
            <w:tcW w:w="901" w:type="dxa"/>
          </w:tcPr>
          <w:p w14:paraId="05343FE1" w14:textId="67C43F35" w:rsidR="0018332E" w:rsidRPr="00595BB7" w:rsidRDefault="0018332E" w:rsidP="0096102B">
            <w:pPr>
              <w:jc w:val="left"/>
              <w:rPr>
                <w:rFonts w:cs="Arial"/>
                <w:sz w:val="22"/>
                <w:szCs w:val="22"/>
              </w:rPr>
            </w:pPr>
          </w:p>
        </w:tc>
        <w:tc>
          <w:tcPr>
            <w:tcW w:w="3307" w:type="dxa"/>
          </w:tcPr>
          <w:p w14:paraId="65799BDF" w14:textId="09651070" w:rsidR="0018332E" w:rsidRPr="00595BB7" w:rsidRDefault="0018332E" w:rsidP="0096102B">
            <w:pPr>
              <w:jc w:val="left"/>
              <w:rPr>
                <w:rFonts w:cs="Arial"/>
                <w:sz w:val="22"/>
                <w:szCs w:val="22"/>
              </w:rPr>
            </w:pPr>
          </w:p>
        </w:tc>
        <w:tc>
          <w:tcPr>
            <w:tcW w:w="3307" w:type="dxa"/>
          </w:tcPr>
          <w:p w14:paraId="0C23D41E" w14:textId="07E5DCA9" w:rsidR="76934C6C" w:rsidRDefault="76934C6C" w:rsidP="76934C6C">
            <w:pPr>
              <w:jc w:val="left"/>
              <w:rPr>
                <w:rFonts w:cs="Arial"/>
                <w:sz w:val="22"/>
                <w:szCs w:val="22"/>
              </w:rPr>
            </w:pPr>
          </w:p>
        </w:tc>
      </w:tr>
      <w:bookmarkEnd w:id="26"/>
    </w:tbl>
    <w:p w14:paraId="1F21FABB" w14:textId="759C94C6" w:rsidR="00786B8F" w:rsidRDefault="00786B8F" w:rsidP="003416BF">
      <w:pPr>
        <w:ind w:left="720" w:hanging="720"/>
      </w:pPr>
    </w:p>
    <w:p w14:paraId="13045CA7" w14:textId="4DE6ACCC" w:rsidR="00786B8F" w:rsidRDefault="00786B8F" w:rsidP="003416BF">
      <w:pPr>
        <w:ind w:left="720" w:hanging="720"/>
      </w:pPr>
    </w:p>
    <w:p w14:paraId="30757D60" w14:textId="77777777" w:rsidR="009B7592" w:rsidRDefault="009B7592" w:rsidP="003416BF">
      <w:pPr>
        <w:ind w:left="720" w:hanging="720"/>
      </w:pPr>
    </w:p>
    <w:p w14:paraId="7AB5EBC7" w14:textId="77777777" w:rsidR="009B7592" w:rsidRDefault="009B7592" w:rsidP="003416BF">
      <w:pPr>
        <w:ind w:left="720" w:hanging="720"/>
      </w:pPr>
    </w:p>
    <w:p w14:paraId="14EE28C3" w14:textId="77777777" w:rsidR="00805397" w:rsidRDefault="00805397" w:rsidP="003416BF">
      <w:pPr>
        <w:ind w:left="720" w:hanging="720"/>
      </w:pPr>
    </w:p>
    <w:p w14:paraId="4D6B12E4" w14:textId="77777777" w:rsidR="00805397" w:rsidRDefault="00805397" w:rsidP="003416BF">
      <w:pPr>
        <w:ind w:left="720" w:hanging="720"/>
      </w:pPr>
    </w:p>
    <w:p w14:paraId="3836D2EA" w14:textId="77777777" w:rsidR="00805397" w:rsidRDefault="00805397" w:rsidP="003416BF">
      <w:pPr>
        <w:ind w:left="720" w:hanging="720"/>
      </w:pP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969"/>
        <w:gridCol w:w="10348"/>
      </w:tblGrid>
      <w:tr w:rsidR="00805397" w:rsidRPr="003A1219" w14:paraId="3CEE0B61" w14:textId="77777777" w:rsidTr="0096102B">
        <w:trPr>
          <w:trHeight w:val="306"/>
        </w:trPr>
        <w:tc>
          <w:tcPr>
            <w:tcW w:w="14317" w:type="dxa"/>
            <w:gridSpan w:val="2"/>
            <w:tcBorders>
              <w:top w:val="single" w:sz="8" w:space="0" w:color="auto"/>
              <w:bottom w:val="single" w:sz="6" w:space="0" w:color="auto"/>
            </w:tcBorders>
            <w:shd w:val="clear" w:color="auto" w:fill="17365D" w:themeFill="text2" w:themeFillShade="BF"/>
          </w:tcPr>
          <w:p w14:paraId="2D7A03BC" w14:textId="33497CB2" w:rsidR="00805397" w:rsidRPr="003A1219" w:rsidRDefault="00805397" w:rsidP="00805397">
            <w:pPr>
              <w:ind w:left="720" w:hanging="565"/>
              <w:jc w:val="center"/>
            </w:pPr>
            <w:r>
              <w:t xml:space="preserve">Self-reflective Statement of Peer </w:t>
            </w:r>
            <w:r w:rsidR="00EF713F">
              <w:t xml:space="preserve">Review </w:t>
            </w:r>
            <w:r w:rsidR="00D07CEF">
              <w:t>Teaching Session</w:t>
            </w:r>
          </w:p>
        </w:tc>
      </w:tr>
      <w:tr w:rsidR="00A05373" w:rsidRPr="003A1219" w14:paraId="2BB96C0F" w14:textId="77777777" w:rsidTr="0096102B">
        <w:trPr>
          <w:trHeight w:val="723"/>
        </w:trPr>
        <w:tc>
          <w:tcPr>
            <w:tcW w:w="3969" w:type="dxa"/>
            <w:tcBorders>
              <w:top w:val="single" w:sz="6" w:space="0" w:color="auto"/>
              <w:bottom w:val="single" w:sz="6" w:space="0" w:color="auto"/>
            </w:tcBorders>
            <w:shd w:val="clear" w:color="auto" w:fill="548DD4" w:themeFill="text2" w:themeFillTint="99"/>
          </w:tcPr>
          <w:p w14:paraId="1337580A" w14:textId="6BBC4066" w:rsidR="00A05373" w:rsidRPr="009B7592" w:rsidRDefault="00A05373" w:rsidP="0096102B">
            <w:pPr>
              <w:ind w:left="62"/>
              <w:jc w:val="left"/>
              <w:rPr>
                <w:sz w:val="22"/>
                <w:szCs w:val="22"/>
              </w:rPr>
            </w:pPr>
            <w:r w:rsidRPr="009B7592">
              <w:rPr>
                <w:sz w:val="22"/>
                <w:szCs w:val="22"/>
              </w:rPr>
              <w:t xml:space="preserve">Educator Name </w:t>
            </w:r>
          </w:p>
          <w:p w14:paraId="4D393C44" w14:textId="77777777" w:rsidR="00A05373" w:rsidRPr="009B7592" w:rsidRDefault="00A05373" w:rsidP="0096102B">
            <w:pPr>
              <w:ind w:left="62"/>
              <w:jc w:val="left"/>
              <w:rPr>
                <w:sz w:val="22"/>
                <w:szCs w:val="22"/>
              </w:rPr>
            </w:pPr>
          </w:p>
        </w:tc>
        <w:tc>
          <w:tcPr>
            <w:tcW w:w="10348" w:type="dxa"/>
            <w:tcBorders>
              <w:top w:val="single" w:sz="6" w:space="0" w:color="auto"/>
              <w:bottom w:val="single" w:sz="6" w:space="0" w:color="auto"/>
            </w:tcBorders>
            <w:shd w:val="clear" w:color="auto" w:fill="548DD4" w:themeFill="text2" w:themeFillTint="99"/>
          </w:tcPr>
          <w:p w14:paraId="4D50B194" w14:textId="2A249CB1" w:rsidR="00A05373" w:rsidRPr="009B7592" w:rsidRDefault="00A05373" w:rsidP="0096102B">
            <w:pPr>
              <w:jc w:val="left"/>
              <w:rPr>
                <w:sz w:val="22"/>
                <w:szCs w:val="22"/>
              </w:rPr>
            </w:pPr>
            <w:r w:rsidRPr="009B7592">
              <w:rPr>
                <w:sz w:val="22"/>
                <w:szCs w:val="22"/>
              </w:rPr>
              <w:t xml:space="preserve">What did you personally get out of the peer review session </w:t>
            </w:r>
          </w:p>
        </w:tc>
      </w:tr>
      <w:tr w:rsidR="00A05373" w:rsidRPr="00595BB7" w14:paraId="5375CA17" w14:textId="77777777" w:rsidTr="0096102B">
        <w:trPr>
          <w:trHeight w:val="513"/>
        </w:trPr>
        <w:tc>
          <w:tcPr>
            <w:tcW w:w="3969" w:type="dxa"/>
            <w:tcBorders>
              <w:top w:val="single" w:sz="6" w:space="0" w:color="auto"/>
            </w:tcBorders>
            <w:shd w:val="clear" w:color="auto" w:fill="FFFFFF"/>
          </w:tcPr>
          <w:p w14:paraId="2EBB3607" w14:textId="77777777" w:rsidR="00A05373" w:rsidRDefault="00A05373" w:rsidP="0096102B">
            <w:pPr>
              <w:ind w:left="720" w:hanging="565"/>
              <w:jc w:val="left"/>
              <w:rPr>
                <w:rFonts w:cs="Arial"/>
                <w:sz w:val="22"/>
                <w:szCs w:val="22"/>
              </w:rPr>
            </w:pPr>
          </w:p>
          <w:p w14:paraId="2FF3E31D" w14:textId="77777777" w:rsidR="006B0592" w:rsidRDefault="006B0592" w:rsidP="0096102B">
            <w:pPr>
              <w:ind w:left="720" w:hanging="565"/>
              <w:jc w:val="left"/>
              <w:rPr>
                <w:rFonts w:cs="Arial"/>
                <w:sz w:val="22"/>
                <w:szCs w:val="22"/>
              </w:rPr>
            </w:pPr>
          </w:p>
          <w:p w14:paraId="03734781" w14:textId="5F147C5D" w:rsidR="006B0592" w:rsidRPr="00595BB7" w:rsidRDefault="006B0592" w:rsidP="0096102B">
            <w:pPr>
              <w:ind w:left="720" w:hanging="565"/>
              <w:jc w:val="left"/>
              <w:rPr>
                <w:rFonts w:cs="Arial"/>
                <w:sz w:val="22"/>
                <w:szCs w:val="22"/>
              </w:rPr>
            </w:pPr>
          </w:p>
        </w:tc>
        <w:tc>
          <w:tcPr>
            <w:tcW w:w="10348" w:type="dxa"/>
            <w:tcBorders>
              <w:top w:val="single" w:sz="6" w:space="0" w:color="auto"/>
            </w:tcBorders>
            <w:shd w:val="clear" w:color="auto" w:fill="FFFFFF"/>
          </w:tcPr>
          <w:p w14:paraId="673410CF" w14:textId="77777777" w:rsidR="00A05373" w:rsidRPr="00595BB7" w:rsidRDefault="00A05373" w:rsidP="0096102B">
            <w:pPr>
              <w:jc w:val="left"/>
              <w:rPr>
                <w:rFonts w:cs="Arial"/>
                <w:sz w:val="22"/>
                <w:szCs w:val="22"/>
              </w:rPr>
            </w:pPr>
          </w:p>
        </w:tc>
      </w:tr>
      <w:tr w:rsidR="00A05373" w:rsidRPr="00595BB7" w14:paraId="1BBCF8C6" w14:textId="77777777" w:rsidTr="0096102B">
        <w:trPr>
          <w:trHeight w:val="756"/>
        </w:trPr>
        <w:tc>
          <w:tcPr>
            <w:tcW w:w="3969" w:type="dxa"/>
            <w:shd w:val="clear" w:color="auto" w:fill="FFFFFF"/>
          </w:tcPr>
          <w:p w14:paraId="68D6AC9E" w14:textId="77777777" w:rsidR="00A05373" w:rsidRPr="00595BB7" w:rsidRDefault="00A05373" w:rsidP="0096102B">
            <w:pPr>
              <w:ind w:left="720" w:hanging="565"/>
              <w:jc w:val="left"/>
              <w:rPr>
                <w:rFonts w:cs="Arial"/>
                <w:sz w:val="22"/>
                <w:szCs w:val="22"/>
              </w:rPr>
            </w:pPr>
          </w:p>
        </w:tc>
        <w:tc>
          <w:tcPr>
            <w:tcW w:w="10348" w:type="dxa"/>
            <w:shd w:val="clear" w:color="auto" w:fill="FFFFFF"/>
          </w:tcPr>
          <w:p w14:paraId="40691E52" w14:textId="77777777" w:rsidR="00A05373" w:rsidRPr="00595BB7" w:rsidRDefault="00A05373" w:rsidP="0096102B">
            <w:pPr>
              <w:jc w:val="left"/>
              <w:rPr>
                <w:rFonts w:cs="Arial"/>
                <w:sz w:val="22"/>
                <w:szCs w:val="22"/>
              </w:rPr>
            </w:pPr>
          </w:p>
        </w:tc>
      </w:tr>
      <w:tr w:rsidR="00A05373" w:rsidRPr="00595BB7" w14:paraId="28FD4D1C" w14:textId="77777777" w:rsidTr="0096102B">
        <w:trPr>
          <w:trHeight w:val="611"/>
        </w:trPr>
        <w:tc>
          <w:tcPr>
            <w:tcW w:w="3969" w:type="dxa"/>
          </w:tcPr>
          <w:p w14:paraId="3BA07442" w14:textId="77777777" w:rsidR="00A05373" w:rsidRPr="00595BB7" w:rsidRDefault="00A05373" w:rsidP="0096102B">
            <w:pPr>
              <w:ind w:left="720" w:hanging="565"/>
              <w:jc w:val="left"/>
              <w:rPr>
                <w:rFonts w:cs="Arial"/>
                <w:sz w:val="22"/>
                <w:szCs w:val="22"/>
              </w:rPr>
            </w:pPr>
          </w:p>
        </w:tc>
        <w:tc>
          <w:tcPr>
            <w:tcW w:w="10348" w:type="dxa"/>
          </w:tcPr>
          <w:p w14:paraId="1DCBA81E" w14:textId="77777777" w:rsidR="00A05373" w:rsidRPr="00595BB7" w:rsidRDefault="00A05373" w:rsidP="0096102B">
            <w:pPr>
              <w:jc w:val="left"/>
              <w:rPr>
                <w:rFonts w:cs="Arial"/>
                <w:sz w:val="22"/>
                <w:szCs w:val="22"/>
              </w:rPr>
            </w:pPr>
          </w:p>
        </w:tc>
      </w:tr>
      <w:tr w:rsidR="00A05373" w:rsidRPr="00595BB7" w14:paraId="07C6D67E" w14:textId="77777777" w:rsidTr="0096102B">
        <w:trPr>
          <w:trHeight w:val="608"/>
        </w:trPr>
        <w:tc>
          <w:tcPr>
            <w:tcW w:w="3969" w:type="dxa"/>
          </w:tcPr>
          <w:p w14:paraId="1883E638" w14:textId="77777777" w:rsidR="00A05373" w:rsidRPr="00595BB7" w:rsidRDefault="00A05373" w:rsidP="0096102B">
            <w:pPr>
              <w:ind w:left="720" w:hanging="565"/>
              <w:jc w:val="left"/>
              <w:rPr>
                <w:rFonts w:cs="Arial"/>
                <w:sz w:val="22"/>
                <w:szCs w:val="22"/>
              </w:rPr>
            </w:pPr>
          </w:p>
        </w:tc>
        <w:tc>
          <w:tcPr>
            <w:tcW w:w="10348" w:type="dxa"/>
          </w:tcPr>
          <w:p w14:paraId="6E9FE952" w14:textId="77777777" w:rsidR="00A05373" w:rsidRPr="00595BB7" w:rsidRDefault="00A05373" w:rsidP="0096102B">
            <w:pPr>
              <w:jc w:val="left"/>
              <w:rPr>
                <w:rFonts w:cs="Arial"/>
                <w:sz w:val="22"/>
                <w:szCs w:val="22"/>
              </w:rPr>
            </w:pPr>
          </w:p>
        </w:tc>
      </w:tr>
      <w:tr w:rsidR="00A05373" w:rsidRPr="00595BB7" w14:paraId="789B1B86" w14:textId="77777777" w:rsidTr="0096102B">
        <w:trPr>
          <w:trHeight w:val="608"/>
        </w:trPr>
        <w:tc>
          <w:tcPr>
            <w:tcW w:w="3969" w:type="dxa"/>
          </w:tcPr>
          <w:p w14:paraId="721F623B" w14:textId="77777777" w:rsidR="00A05373" w:rsidRPr="00595BB7" w:rsidRDefault="00A05373" w:rsidP="0096102B">
            <w:pPr>
              <w:ind w:left="720" w:hanging="565"/>
              <w:jc w:val="left"/>
              <w:rPr>
                <w:rFonts w:cs="Arial"/>
                <w:sz w:val="22"/>
                <w:szCs w:val="22"/>
              </w:rPr>
            </w:pPr>
          </w:p>
        </w:tc>
        <w:tc>
          <w:tcPr>
            <w:tcW w:w="10348" w:type="dxa"/>
          </w:tcPr>
          <w:p w14:paraId="3B384425" w14:textId="77777777" w:rsidR="00A05373" w:rsidRPr="00595BB7" w:rsidRDefault="00A05373" w:rsidP="0096102B">
            <w:pPr>
              <w:jc w:val="left"/>
              <w:rPr>
                <w:rFonts w:cs="Arial"/>
                <w:sz w:val="22"/>
                <w:szCs w:val="22"/>
              </w:rPr>
            </w:pPr>
          </w:p>
        </w:tc>
      </w:tr>
      <w:tr w:rsidR="00A05373" w:rsidRPr="00595BB7" w14:paraId="4CB57DE5" w14:textId="77777777" w:rsidTr="0096102B">
        <w:trPr>
          <w:trHeight w:val="608"/>
        </w:trPr>
        <w:tc>
          <w:tcPr>
            <w:tcW w:w="3969" w:type="dxa"/>
          </w:tcPr>
          <w:p w14:paraId="717BECF2" w14:textId="77777777" w:rsidR="00A05373" w:rsidRPr="00595BB7" w:rsidRDefault="00A05373" w:rsidP="0096102B">
            <w:pPr>
              <w:ind w:left="720" w:hanging="565"/>
              <w:jc w:val="left"/>
              <w:rPr>
                <w:rFonts w:cs="Arial"/>
                <w:sz w:val="22"/>
                <w:szCs w:val="22"/>
              </w:rPr>
            </w:pPr>
          </w:p>
        </w:tc>
        <w:tc>
          <w:tcPr>
            <w:tcW w:w="10348" w:type="dxa"/>
          </w:tcPr>
          <w:p w14:paraId="51FC076B" w14:textId="77777777" w:rsidR="00A05373" w:rsidRPr="00595BB7" w:rsidRDefault="00A05373" w:rsidP="0096102B">
            <w:pPr>
              <w:jc w:val="left"/>
              <w:rPr>
                <w:rFonts w:cs="Arial"/>
                <w:sz w:val="22"/>
                <w:szCs w:val="22"/>
              </w:rPr>
            </w:pPr>
          </w:p>
        </w:tc>
      </w:tr>
      <w:tr w:rsidR="00A05373" w:rsidRPr="00595BB7" w14:paraId="7BE0A249" w14:textId="77777777" w:rsidTr="0096102B">
        <w:trPr>
          <w:trHeight w:val="608"/>
        </w:trPr>
        <w:tc>
          <w:tcPr>
            <w:tcW w:w="3969" w:type="dxa"/>
          </w:tcPr>
          <w:p w14:paraId="69AB94DA" w14:textId="77777777" w:rsidR="00A05373" w:rsidRPr="00595BB7" w:rsidRDefault="00A05373" w:rsidP="0096102B">
            <w:pPr>
              <w:ind w:left="720" w:hanging="565"/>
              <w:jc w:val="left"/>
              <w:rPr>
                <w:rFonts w:cs="Arial"/>
                <w:sz w:val="22"/>
                <w:szCs w:val="22"/>
              </w:rPr>
            </w:pPr>
          </w:p>
        </w:tc>
        <w:tc>
          <w:tcPr>
            <w:tcW w:w="10348" w:type="dxa"/>
          </w:tcPr>
          <w:p w14:paraId="790CD1FC" w14:textId="77777777" w:rsidR="00A05373" w:rsidRPr="00595BB7" w:rsidRDefault="00A05373" w:rsidP="0096102B">
            <w:pPr>
              <w:jc w:val="left"/>
              <w:rPr>
                <w:rFonts w:cs="Arial"/>
                <w:sz w:val="22"/>
                <w:szCs w:val="22"/>
              </w:rPr>
            </w:pPr>
          </w:p>
        </w:tc>
      </w:tr>
      <w:tr w:rsidR="00A05373" w:rsidRPr="00595BB7" w14:paraId="5A6B6E83" w14:textId="77777777" w:rsidTr="0096102B">
        <w:trPr>
          <w:trHeight w:val="608"/>
        </w:trPr>
        <w:tc>
          <w:tcPr>
            <w:tcW w:w="3969" w:type="dxa"/>
          </w:tcPr>
          <w:p w14:paraId="73BEC087" w14:textId="77777777" w:rsidR="00A05373" w:rsidRPr="00595BB7" w:rsidRDefault="00A05373" w:rsidP="0096102B">
            <w:pPr>
              <w:ind w:left="720" w:hanging="565"/>
              <w:jc w:val="left"/>
              <w:rPr>
                <w:rFonts w:cs="Arial"/>
                <w:sz w:val="22"/>
                <w:szCs w:val="22"/>
              </w:rPr>
            </w:pPr>
          </w:p>
        </w:tc>
        <w:tc>
          <w:tcPr>
            <w:tcW w:w="10348" w:type="dxa"/>
          </w:tcPr>
          <w:p w14:paraId="1781677A" w14:textId="77777777" w:rsidR="00A05373" w:rsidRPr="00595BB7" w:rsidRDefault="00A05373" w:rsidP="0096102B">
            <w:pPr>
              <w:jc w:val="left"/>
              <w:rPr>
                <w:rFonts w:cs="Arial"/>
                <w:sz w:val="22"/>
                <w:szCs w:val="22"/>
              </w:rPr>
            </w:pPr>
          </w:p>
        </w:tc>
      </w:tr>
      <w:tr w:rsidR="00A05373" w:rsidRPr="00595BB7" w14:paraId="3E14DB3A" w14:textId="77777777" w:rsidTr="0096102B">
        <w:trPr>
          <w:trHeight w:val="608"/>
        </w:trPr>
        <w:tc>
          <w:tcPr>
            <w:tcW w:w="3969" w:type="dxa"/>
          </w:tcPr>
          <w:p w14:paraId="667B8475" w14:textId="77777777" w:rsidR="00A05373" w:rsidRPr="00595BB7" w:rsidRDefault="00A05373" w:rsidP="0096102B">
            <w:pPr>
              <w:ind w:left="720" w:hanging="565"/>
              <w:jc w:val="left"/>
              <w:rPr>
                <w:rFonts w:cs="Arial"/>
                <w:sz w:val="22"/>
                <w:szCs w:val="22"/>
              </w:rPr>
            </w:pPr>
          </w:p>
        </w:tc>
        <w:tc>
          <w:tcPr>
            <w:tcW w:w="10348" w:type="dxa"/>
          </w:tcPr>
          <w:p w14:paraId="3295F641" w14:textId="77777777" w:rsidR="00A05373" w:rsidRPr="00595BB7" w:rsidRDefault="00A05373" w:rsidP="0096102B">
            <w:pPr>
              <w:jc w:val="left"/>
              <w:rPr>
                <w:rFonts w:cs="Arial"/>
                <w:sz w:val="22"/>
                <w:szCs w:val="22"/>
              </w:rPr>
            </w:pPr>
          </w:p>
        </w:tc>
      </w:tr>
      <w:tr w:rsidR="00A05373" w:rsidRPr="00595BB7" w14:paraId="080CE825" w14:textId="77777777" w:rsidTr="0096102B">
        <w:trPr>
          <w:trHeight w:val="608"/>
        </w:trPr>
        <w:tc>
          <w:tcPr>
            <w:tcW w:w="3969" w:type="dxa"/>
          </w:tcPr>
          <w:p w14:paraId="412B2214" w14:textId="77777777" w:rsidR="00A05373" w:rsidRPr="00595BB7" w:rsidRDefault="00A05373" w:rsidP="0096102B">
            <w:pPr>
              <w:ind w:left="720" w:hanging="565"/>
              <w:jc w:val="left"/>
              <w:rPr>
                <w:rFonts w:cs="Arial"/>
                <w:sz w:val="22"/>
                <w:szCs w:val="22"/>
              </w:rPr>
            </w:pPr>
          </w:p>
        </w:tc>
        <w:tc>
          <w:tcPr>
            <w:tcW w:w="10348" w:type="dxa"/>
          </w:tcPr>
          <w:p w14:paraId="76CBEB40" w14:textId="77777777" w:rsidR="00A05373" w:rsidRPr="00595BB7" w:rsidRDefault="00A05373" w:rsidP="0096102B">
            <w:pPr>
              <w:jc w:val="left"/>
              <w:rPr>
                <w:rFonts w:cs="Arial"/>
                <w:sz w:val="22"/>
                <w:szCs w:val="22"/>
              </w:rPr>
            </w:pPr>
          </w:p>
        </w:tc>
      </w:tr>
    </w:tbl>
    <w:p w14:paraId="66F4F389" w14:textId="77777777" w:rsidR="008D479C" w:rsidRDefault="008D479C" w:rsidP="003416BF">
      <w:pPr>
        <w:ind w:left="720" w:hanging="720"/>
      </w:pPr>
    </w:p>
    <w:p w14:paraId="6A04850F" w14:textId="77777777" w:rsidR="008D479C" w:rsidRDefault="008D479C" w:rsidP="003416BF">
      <w:pPr>
        <w:ind w:left="720" w:hanging="720"/>
      </w:pPr>
    </w:p>
    <w:p w14:paraId="003A7A31" w14:textId="77777777" w:rsidR="008D479C" w:rsidRDefault="008D479C" w:rsidP="003416BF">
      <w:pPr>
        <w:ind w:left="720" w:hanging="720"/>
      </w:pPr>
    </w:p>
    <w:p w14:paraId="49E94AE2" w14:textId="77777777" w:rsidR="008D479C" w:rsidRDefault="008D479C" w:rsidP="003416BF">
      <w:pPr>
        <w:ind w:left="720" w:hanging="720"/>
      </w:pPr>
    </w:p>
    <w:p w14:paraId="624359B0" w14:textId="77777777" w:rsidR="008D479C" w:rsidRDefault="008D479C" w:rsidP="003416BF">
      <w:pPr>
        <w:ind w:left="720" w:hanging="720"/>
      </w:pPr>
    </w:p>
    <w:p w14:paraId="162D83A7" w14:textId="77777777" w:rsidR="008D479C" w:rsidRDefault="008D479C" w:rsidP="003416BF">
      <w:pPr>
        <w:ind w:left="720" w:hanging="720"/>
      </w:pPr>
    </w:p>
    <w:p w14:paraId="511812A6" w14:textId="77777777" w:rsidR="008D479C" w:rsidRDefault="008D479C" w:rsidP="003416BF">
      <w:pPr>
        <w:ind w:left="720" w:hanging="720"/>
      </w:pPr>
    </w:p>
    <w:p w14:paraId="5EF705DE" w14:textId="225C2461" w:rsidR="00786B8F" w:rsidRDefault="00467698" w:rsidP="003416BF">
      <w:pPr>
        <w:ind w:left="720" w:hanging="720"/>
      </w:pPr>
      <w:r>
        <w:t xml:space="preserve">Section 1 Training Locations </w:t>
      </w: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828"/>
        <w:gridCol w:w="4677"/>
        <w:gridCol w:w="851"/>
        <w:gridCol w:w="850"/>
        <w:gridCol w:w="4111"/>
      </w:tblGrid>
      <w:tr w:rsidR="003A1219" w:rsidRPr="003A1219" w14:paraId="690B91C7" w14:textId="77777777" w:rsidTr="003F5A7A">
        <w:trPr>
          <w:trHeight w:val="306"/>
        </w:trPr>
        <w:tc>
          <w:tcPr>
            <w:tcW w:w="14317" w:type="dxa"/>
            <w:gridSpan w:val="5"/>
            <w:tcBorders>
              <w:top w:val="single" w:sz="8" w:space="0" w:color="auto"/>
              <w:bottom w:val="single" w:sz="6" w:space="0" w:color="auto"/>
            </w:tcBorders>
            <w:shd w:val="clear" w:color="auto" w:fill="17365D" w:themeFill="text2" w:themeFillShade="BF"/>
          </w:tcPr>
          <w:p w14:paraId="7AD218BA" w14:textId="4AD9A1A8" w:rsidR="003A1219" w:rsidRPr="003A1219" w:rsidRDefault="000368B8" w:rsidP="003A1219">
            <w:pPr>
              <w:ind w:left="720" w:hanging="565"/>
              <w:jc w:val="left"/>
            </w:pPr>
            <w:bookmarkStart w:id="27" w:name="_Hlk50050051"/>
            <w:bookmarkStart w:id="28" w:name="_Hlk102913483"/>
            <w:bookmarkStart w:id="29" w:name="_Hlk102918067"/>
            <w:bookmarkEnd w:id="21"/>
            <w:r>
              <w:t xml:space="preserve">Primary Care </w:t>
            </w:r>
            <w:r w:rsidR="00DE5AA3">
              <w:t>Training Locations</w:t>
            </w:r>
            <w:r w:rsidR="00786B8F">
              <w:t xml:space="preserve"> </w:t>
            </w:r>
            <w:r w:rsidR="003A1219">
              <w:t xml:space="preserve">are </w:t>
            </w:r>
            <w:r w:rsidR="003A1219" w:rsidRPr="003A1219">
              <w:t>expect</w:t>
            </w:r>
            <w:r w:rsidR="00BF3AF8">
              <w:t>ed</w:t>
            </w:r>
            <w:r w:rsidR="003A1219" w:rsidRPr="003A1219">
              <w:t xml:space="preserve"> to:</w:t>
            </w:r>
          </w:p>
        </w:tc>
      </w:tr>
      <w:tr w:rsidR="00974C83" w:rsidRPr="003A1219" w14:paraId="24BD806E" w14:textId="77777777" w:rsidTr="00974C83">
        <w:trPr>
          <w:trHeight w:val="723"/>
        </w:trPr>
        <w:tc>
          <w:tcPr>
            <w:tcW w:w="3828" w:type="dxa"/>
            <w:vMerge w:val="restart"/>
            <w:tcBorders>
              <w:top w:val="single" w:sz="6" w:space="0" w:color="auto"/>
              <w:bottom w:val="single" w:sz="6" w:space="0" w:color="auto"/>
            </w:tcBorders>
            <w:shd w:val="clear" w:color="auto" w:fill="CCC0D9" w:themeFill="accent4" w:themeFillTint="66"/>
          </w:tcPr>
          <w:p w14:paraId="38993C4A" w14:textId="3B135514" w:rsidR="00974C83" w:rsidRPr="003A1219" w:rsidRDefault="003426FA" w:rsidP="003A1219">
            <w:pPr>
              <w:jc w:val="left"/>
            </w:pPr>
            <w:bookmarkStart w:id="30" w:name="_Hlk107593472"/>
            <w:bookmarkEnd w:id="27"/>
            <w:bookmarkEnd w:id="28"/>
            <w:r>
              <w:rPr>
                <w:rFonts w:cs="Arial"/>
                <w:b/>
                <w:bCs/>
                <w:sz w:val="22"/>
                <w:szCs w:val="22"/>
              </w:rPr>
              <w:t xml:space="preserve">Domain 1 </w:t>
            </w:r>
            <w:r w:rsidRPr="007059FB">
              <w:rPr>
                <w:rFonts w:cs="Arial"/>
                <w:sz w:val="22"/>
                <w:szCs w:val="22"/>
              </w:rPr>
              <w:t>Learning</w:t>
            </w:r>
            <w:r>
              <w:rPr>
                <w:rFonts w:cs="Arial"/>
                <w:b/>
                <w:bCs/>
                <w:sz w:val="22"/>
                <w:szCs w:val="22"/>
              </w:rPr>
              <w:t xml:space="preserve"> </w:t>
            </w:r>
            <w:r w:rsidRPr="007059FB">
              <w:rPr>
                <w:rFonts w:cs="Arial"/>
                <w:sz w:val="22"/>
                <w:szCs w:val="22"/>
              </w:rPr>
              <w:t>environment and</w:t>
            </w:r>
            <w:r>
              <w:rPr>
                <w:rFonts w:cs="Arial"/>
                <w:b/>
                <w:bCs/>
                <w:sz w:val="22"/>
                <w:szCs w:val="22"/>
              </w:rPr>
              <w:t xml:space="preserve"> </w:t>
            </w:r>
            <w:r w:rsidRPr="007059FB">
              <w:rPr>
                <w:rFonts w:cs="Arial"/>
                <w:sz w:val="22"/>
                <w:szCs w:val="22"/>
              </w:rPr>
              <w:t>culture relates to</w:t>
            </w:r>
            <w:r>
              <w:rPr>
                <w:rFonts w:cs="Arial"/>
                <w:b/>
                <w:bCs/>
                <w:sz w:val="22"/>
                <w:szCs w:val="22"/>
              </w:rPr>
              <w:t xml:space="preserve"> </w:t>
            </w:r>
            <w:r w:rsidRPr="007059FB">
              <w:rPr>
                <w:rFonts w:cs="Arial"/>
                <w:sz w:val="22"/>
                <w:szCs w:val="22"/>
              </w:rPr>
              <w:t>the settings within</w:t>
            </w:r>
            <w:r>
              <w:rPr>
                <w:rFonts w:cs="Arial"/>
                <w:b/>
                <w:bCs/>
                <w:sz w:val="22"/>
                <w:szCs w:val="22"/>
              </w:rPr>
              <w:t xml:space="preserve"> </w:t>
            </w:r>
            <w:r w:rsidRPr="007059FB">
              <w:rPr>
                <w:rFonts w:cs="Arial"/>
                <w:sz w:val="22"/>
                <w:szCs w:val="22"/>
              </w:rPr>
              <w:t>which learners</w:t>
            </w:r>
            <w:r>
              <w:rPr>
                <w:rFonts w:cs="Arial"/>
                <w:b/>
                <w:bCs/>
                <w:sz w:val="22"/>
                <w:szCs w:val="22"/>
              </w:rPr>
              <w:t xml:space="preserve"> </w:t>
            </w:r>
            <w:r w:rsidRPr="007059FB">
              <w:rPr>
                <w:rFonts w:cs="Arial"/>
                <w:sz w:val="22"/>
                <w:szCs w:val="22"/>
              </w:rPr>
              <w:t>are located and</w:t>
            </w:r>
            <w:r>
              <w:rPr>
                <w:rFonts w:cs="Arial"/>
                <w:b/>
                <w:bCs/>
                <w:sz w:val="22"/>
                <w:szCs w:val="22"/>
              </w:rPr>
              <w:t xml:space="preserve"> </w:t>
            </w:r>
            <w:r w:rsidRPr="007059FB">
              <w:rPr>
                <w:rFonts w:cs="Arial"/>
                <w:sz w:val="22"/>
                <w:szCs w:val="22"/>
              </w:rPr>
              <w:t>where the activity</w:t>
            </w:r>
            <w:r>
              <w:rPr>
                <w:rFonts w:cs="Arial"/>
                <w:b/>
                <w:bCs/>
                <w:sz w:val="22"/>
                <w:szCs w:val="22"/>
              </w:rPr>
              <w:t xml:space="preserve"> </w:t>
            </w:r>
            <w:r w:rsidRPr="007059FB">
              <w:rPr>
                <w:rFonts w:cs="Arial"/>
                <w:sz w:val="22"/>
                <w:szCs w:val="22"/>
              </w:rPr>
              <w:t>of education and</w:t>
            </w:r>
            <w:r>
              <w:rPr>
                <w:rFonts w:cs="Arial"/>
                <w:b/>
                <w:bCs/>
                <w:sz w:val="22"/>
                <w:szCs w:val="22"/>
              </w:rPr>
              <w:t xml:space="preserve"> </w:t>
            </w:r>
            <w:r w:rsidRPr="007059FB">
              <w:rPr>
                <w:rFonts w:cs="Arial"/>
                <w:sz w:val="22"/>
                <w:szCs w:val="22"/>
              </w:rPr>
              <w:t>training takes place</w:t>
            </w:r>
          </w:p>
        </w:tc>
        <w:tc>
          <w:tcPr>
            <w:tcW w:w="4677" w:type="dxa"/>
            <w:vMerge w:val="restart"/>
            <w:tcBorders>
              <w:top w:val="single" w:sz="6" w:space="0" w:color="auto"/>
              <w:bottom w:val="single" w:sz="6" w:space="0" w:color="auto"/>
            </w:tcBorders>
            <w:shd w:val="clear" w:color="auto" w:fill="548DD4" w:themeFill="text2" w:themeFillTint="99"/>
          </w:tcPr>
          <w:p w14:paraId="5259A1F2" w14:textId="43F240C8" w:rsidR="00974C83" w:rsidRPr="003A1219" w:rsidRDefault="00974C83" w:rsidP="003A1219">
            <w:pPr>
              <w:jc w:val="left"/>
            </w:pPr>
            <w:r>
              <w:t>Evidence Examples</w:t>
            </w:r>
          </w:p>
        </w:tc>
        <w:tc>
          <w:tcPr>
            <w:tcW w:w="1701" w:type="dxa"/>
            <w:gridSpan w:val="2"/>
            <w:tcBorders>
              <w:top w:val="single" w:sz="6" w:space="0" w:color="auto"/>
              <w:bottom w:val="single" w:sz="6" w:space="0" w:color="auto"/>
            </w:tcBorders>
            <w:shd w:val="clear" w:color="auto" w:fill="92D050"/>
          </w:tcPr>
          <w:p w14:paraId="53A69189" w14:textId="77777777" w:rsidR="00974C83" w:rsidRPr="003A1219" w:rsidRDefault="00974C83" w:rsidP="003A1219">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382A1FB1" w14:textId="1B853BEE" w:rsidR="00974C83" w:rsidRPr="003A1219" w:rsidRDefault="00974C83" w:rsidP="003A1219">
            <w:pPr>
              <w:jc w:val="left"/>
            </w:pPr>
            <w:r>
              <w:t>Review Panel Comments</w:t>
            </w:r>
          </w:p>
          <w:p w14:paraId="430EAADC" w14:textId="77777777" w:rsidR="00974C83" w:rsidRPr="003A1219" w:rsidRDefault="00974C83" w:rsidP="003A1219">
            <w:pPr>
              <w:jc w:val="left"/>
            </w:pPr>
            <w:r w:rsidRPr="003A1219">
              <w:t>Please describe action required</w:t>
            </w:r>
          </w:p>
        </w:tc>
      </w:tr>
      <w:tr w:rsidR="00974C83" w:rsidRPr="003A1219" w14:paraId="6C1CA238" w14:textId="77777777" w:rsidTr="00974C83">
        <w:trPr>
          <w:trHeight w:val="344"/>
        </w:trPr>
        <w:tc>
          <w:tcPr>
            <w:tcW w:w="3828" w:type="dxa"/>
            <w:vMerge/>
            <w:tcBorders>
              <w:top w:val="single" w:sz="6" w:space="0" w:color="auto"/>
              <w:bottom w:val="single" w:sz="6" w:space="0" w:color="auto"/>
            </w:tcBorders>
            <w:shd w:val="clear" w:color="auto" w:fill="CCC0D9" w:themeFill="accent4" w:themeFillTint="66"/>
          </w:tcPr>
          <w:p w14:paraId="0F4AD031" w14:textId="77777777" w:rsidR="00974C83" w:rsidRPr="003A1219" w:rsidRDefault="00974C83" w:rsidP="003A1219">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595458B2" w14:textId="77777777" w:rsidR="00974C83" w:rsidRPr="003A1219" w:rsidRDefault="00974C83" w:rsidP="003A1219">
            <w:pPr>
              <w:ind w:left="720" w:hanging="565"/>
              <w:jc w:val="left"/>
            </w:pPr>
          </w:p>
        </w:tc>
        <w:tc>
          <w:tcPr>
            <w:tcW w:w="851" w:type="dxa"/>
            <w:tcBorders>
              <w:top w:val="single" w:sz="6" w:space="0" w:color="auto"/>
              <w:bottom w:val="single" w:sz="6" w:space="0" w:color="auto"/>
            </w:tcBorders>
            <w:shd w:val="clear" w:color="auto" w:fill="92D050"/>
          </w:tcPr>
          <w:p w14:paraId="13DB86AC" w14:textId="77777777" w:rsidR="00974C83" w:rsidRPr="003A1219" w:rsidRDefault="00974C83" w:rsidP="003A1219">
            <w:pPr>
              <w:jc w:val="left"/>
            </w:pPr>
            <w:r w:rsidRPr="003A1219">
              <w:t>Yes</w:t>
            </w:r>
          </w:p>
        </w:tc>
        <w:tc>
          <w:tcPr>
            <w:tcW w:w="850" w:type="dxa"/>
            <w:tcBorders>
              <w:top w:val="single" w:sz="6" w:space="0" w:color="auto"/>
              <w:bottom w:val="single" w:sz="6" w:space="0" w:color="auto"/>
            </w:tcBorders>
            <w:shd w:val="clear" w:color="auto" w:fill="92D050"/>
          </w:tcPr>
          <w:p w14:paraId="67CA3E70" w14:textId="77777777" w:rsidR="00974C83" w:rsidRPr="003A1219" w:rsidRDefault="00974C83" w:rsidP="003A1219">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54CA333E" w14:textId="77777777" w:rsidR="00974C83" w:rsidRPr="003A1219" w:rsidRDefault="00974C83" w:rsidP="003A1219">
            <w:pPr>
              <w:ind w:left="720" w:hanging="565"/>
              <w:jc w:val="left"/>
            </w:pPr>
          </w:p>
        </w:tc>
      </w:tr>
      <w:tr w:rsidR="00974C83" w:rsidRPr="003A1219" w14:paraId="4F3D63E8"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68F8534F" w14:textId="09C3D1D2" w:rsidR="00974C83" w:rsidRPr="00C539B5" w:rsidRDefault="00A42C8D" w:rsidP="007059FB">
            <w:pPr>
              <w:jc w:val="left"/>
              <w:rPr>
                <w:rFonts w:cs="Arial"/>
                <w:sz w:val="22"/>
                <w:szCs w:val="22"/>
              </w:rPr>
            </w:pPr>
            <w:r>
              <w:rPr>
                <w:rFonts w:cs="Arial"/>
                <w:sz w:val="22"/>
                <w:szCs w:val="22"/>
              </w:rPr>
              <w:t xml:space="preserve">Is the PCN working towards standardising all </w:t>
            </w:r>
            <w:r w:rsidRPr="00A42C8D">
              <w:rPr>
                <w:rFonts w:cs="Arial"/>
                <w:sz w:val="22"/>
                <w:szCs w:val="22"/>
              </w:rPr>
              <w:t>Standard Operating Procedures (SOPs) in place to support patient safety/care?</w:t>
            </w:r>
          </w:p>
        </w:tc>
        <w:tc>
          <w:tcPr>
            <w:tcW w:w="4677" w:type="dxa"/>
            <w:tcBorders>
              <w:top w:val="single" w:sz="6" w:space="0" w:color="auto"/>
            </w:tcBorders>
            <w:shd w:val="clear" w:color="auto" w:fill="FFFFFF"/>
          </w:tcPr>
          <w:p w14:paraId="19A0EE65" w14:textId="77777777" w:rsidR="00974C83" w:rsidRPr="007A69F7" w:rsidRDefault="00974C83" w:rsidP="003A1219">
            <w:pPr>
              <w:ind w:left="65"/>
              <w:jc w:val="left"/>
              <w:rPr>
                <w:rFonts w:cs="Arial"/>
                <w:sz w:val="22"/>
                <w:szCs w:val="22"/>
              </w:rPr>
            </w:pPr>
          </w:p>
        </w:tc>
        <w:tc>
          <w:tcPr>
            <w:tcW w:w="851" w:type="dxa"/>
            <w:tcBorders>
              <w:top w:val="single" w:sz="6" w:space="0" w:color="auto"/>
            </w:tcBorders>
            <w:shd w:val="clear" w:color="auto" w:fill="FFFFFF"/>
          </w:tcPr>
          <w:p w14:paraId="4DE6535C" w14:textId="77777777" w:rsidR="00974C83" w:rsidRPr="007A69F7" w:rsidRDefault="00974C83" w:rsidP="003A1219">
            <w:pPr>
              <w:ind w:left="65"/>
              <w:jc w:val="left"/>
              <w:rPr>
                <w:rFonts w:cs="Arial"/>
                <w:sz w:val="22"/>
                <w:szCs w:val="22"/>
              </w:rPr>
            </w:pPr>
          </w:p>
        </w:tc>
        <w:tc>
          <w:tcPr>
            <w:tcW w:w="850" w:type="dxa"/>
            <w:tcBorders>
              <w:top w:val="single" w:sz="6" w:space="0" w:color="auto"/>
            </w:tcBorders>
            <w:shd w:val="clear" w:color="auto" w:fill="FFFFFF"/>
          </w:tcPr>
          <w:p w14:paraId="1818D2E1" w14:textId="77777777" w:rsidR="00974C83" w:rsidRPr="007A69F7" w:rsidRDefault="00974C83" w:rsidP="003A1219">
            <w:pPr>
              <w:ind w:left="65"/>
              <w:jc w:val="left"/>
              <w:rPr>
                <w:rFonts w:cs="Arial"/>
                <w:sz w:val="22"/>
                <w:szCs w:val="22"/>
              </w:rPr>
            </w:pPr>
          </w:p>
        </w:tc>
        <w:tc>
          <w:tcPr>
            <w:tcW w:w="4111" w:type="dxa"/>
            <w:tcBorders>
              <w:top w:val="single" w:sz="6" w:space="0" w:color="auto"/>
            </w:tcBorders>
            <w:shd w:val="clear" w:color="auto" w:fill="FFFFFF"/>
          </w:tcPr>
          <w:p w14:paraId="0B5ECF25" w14:textId="77777777" w:rsidR="00974C83" w:rsidRPr="007A69F7" w:rsidRDefault="00974C83" w:rsidP="003A1219">
            <w:pPr>
              <w:ind w:left="65"/>
              <w:jc w:val="left"/>
              <w:rPr>
                <w:rFonts w:cs="Arial"/>
                <w:sz w:val="22"/>
                <w:szCs w:val="22"/>
              </w:rPr>
            </w:pPr>
          </w:p>
        </w:tc>
      </w:tr>
      <w:bookmarkEnd w:id="30"/>
      <w:tr w:rsidR="00974C83" w:rsidRPr="003A1219" w14:paraId="58A8B729"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32480327" w14:textId="5EDBE80E" w:rsidR="00FF223F" w:rsidRPr="00FF223F" w:rsidRDefault="00671D33" w:rsidP="00FF223F">
            <w:pPr>
              <w:jc w:val="left"/>
              <w:rPr>
                <w:rFonts w:cs="Arial"/>
                <w:sz w:val="22"/>
                <w:szCs w:val="22"/>
              </w:rPr>
            </w:pPr>
            <w:r>
              <w:rPr>
                <w:rFonts w:cs="Arial"/>
                <w:sz w:val="22"/>
                <w:szCs w:val="22"/>
              </w:rPr>
              <w:t xml:space="preserve">What changes has the PCN made </w:t>
            </w:r>
            <w:r w:rsidR="00954691">
              <w:rPr>
                <w:rFonts w:cs="Arial"/>
                <w:sz w:val="22"/>
                <w:szCs w:val="22"/>
              </w:rPr>
              <w:t>based on patient feedback</w:t>
            </w:r>
            <w:r w:rsidR="00672CD2">
              <w:rPr>
                <w:rFonts w:cs="Arial"/>
                <w:sz w:val="22"/>
                <w:szCs w:val="22"/>
              </w:rPr>
              <w:t xml:space="preserve"> and any incident reports</w:t>
            </w:r>
            <w:r w:rsidR="00954691">
              <w:rPr>
                <w:rFonts w:cs="Arial"/>
                <w:sz w:val="22"/>
                <w:szCs w:val="22"/>
              </w:rPr>
              <w:t xml:space="preserve">? </w:t>
            </w:r>
          </w:p>
          <w:p w14:paraId="368C423A" w14:textId="1695C52B" w:rsidR="00974C83" w:rsidRPr="007A69F7" w:rsidRDefault="00974C83" w:rsidP="00FF223F">
            <w:pPr>
              <w:jc w:val="left"/>
              <w:rPr>
                <w:rFonts w:cs="Arial"/>
                <w:sz w:val="22"/>
                <w:szCs w:val="22"/>
              </w:rPr>
            </w:pPr>
          </w:p>
        </w:tc>
        <w:tc>
          <w:tcPr>
            <w:tcW w:w="4677" w:type="dxa"/>
            <w:shd w:val="clear" w:color="auto" w:fill="FFFFFF"/>
          </w:tcPr>
          <w:p w14:paraId="42365D61" w14:textId="77777777" w:rsidR="00974C83" w:rsidRPr="007A69F7" w:rsidRDefault="00974C83" w:rsidP="00DA3275">
            <w:pPr>
              <w:ind w:left="720" w:hanging="565"/>
              <w:jc w:val="left"/>
              <w:rPr>
                <w:rFonts w:cs="Arial"/>
                <w:sz w:val="22"/>
                <w:szCs w:val="22"/>
              </w:rPr>
            </w:pPr>
          </w:p>
        </w:tc>
        <w:tc>
          <w:tcPr>
            <w:tcW w:w="851" w:type="dxa"/>
            <w:shd w:val="clear" w:color="auto" w:fill="FFFFFF"/>
          </w:tcPr>
          <w:p w14:paraId="3AA925DC" w14:textId="77777777" w:rsidR="00974C83" w:rsidRPr="007A69F7" w:rsidRDefault="00974C83" w:rsidP="00DA3275">
            <w:pPr>
              <w:ind w:left="720" w:hanging="565"/>
              <w:jc w:val="left"/>
              <w:rPr>
                <w:rFonts w:cs="Arial"/>
                <w:sz w:val="22"/>
                <w:szCs w:val="22"/>
              </w:rPr>
            </w:pPr>
          </w:p>
        </w:tc>
        <w:tc>
          <w:tcPr>
            <w:tcW w:w="850" w:type="dxa"/>
            <w:shd w:val="clear" w:color="auto" w:fill="FFFFFF"/>
          </w:tcPr>
          <w:p w14:paraId="061E37AD" w14:textId="77777777" w:rsidR="00974C83" w:rsidRPr="007A69F7" w:rsidRDefault="00974C83" w:rsidP="00DA3275">
            <w:pPr>
              <w:ind w:left="720" w:hanging="565"/>
              <w:jc w:val="left"/>
              <w:rPr>
                <w:rFonts w:cs="Arial"/>
                <w:sz w:val="22"/>
                <w:szCs w:val="22"/>
              </w:rPr>
            </w:pPr>
          </w:p>
        </w:tc>
        <w:tc>
          <w:tcPr>
            <w:tcW w:w="4111" w:type="dxa"/>
            <w:shd w:val="clear" w:color="auto" w:fill="FFFFFF"/>
          </w:tcPr>
          <w:p w14:paraId="504A97A7" w14:textId="77777777" w:rsidR="00974C83" w:rsidRPr="007A69F7" w:rsidRDefault="00974C83" w:rsidP="00DA3275">
            <w:pPr>
              <w:ind w:left="720" w:hanging="565"/>
              <w:jc w:val="left"/>
              <w:rPr>
                <w:rFonts w:cs="Arial"/>
                <w:sz w:val="22"/>
                <w:szCs w:val="22"/>
              </w:rPr>
            </w:pPr>
          </w:p>
        </w:tc>
      </w:tr>
      <w:tr w:rsidR="00974C83" w:rsidRPr="003A1219" w14:paraId="04C5FFA6" w14:textId="77777777" w:rsidTr="0096102B">
        <w:trPr>
          <w:trHeight w:val="1289"/>
        </w:trPr>
        <w:tc>
          <w:tcPr>
            <w:tcW w:w="3828" w:type="dxa"/>
            <w:tcBorders>
              <w:top w:val="single" w:sz="6" w:space="0" w:color="auto"/>
              <w:bottom w:val="single" w:sz="6" w:space="0" w:color="auto"/>
            </w:tcBorders>
            <w:shd w:val="clear" w:color="auto" w:fill="FFFFFF" w:themeFill="background1"/>
          </w:tcPr>
          <w:p w14:paraId="78C8C248" w14:textId="111099D2" w:rsidR="00974C83" w:rsidRPr="007A69F7" w:rsidRDefault="00954691" w:rsidP="00DA3275">
            <w:pPr>
              <w:jc w:val="left"/>
              <w:rPr>
                <w:rFonts w:cs="Arial"/>
                <w:sz w:val="22"/>
                <w:szCs w:val="22"/>
              </w:rPr>
            </w:pPr>
            <w:r>
              <w:rPr>
                <w:rFonts w:cs="Arial"/>
                <w:sz w:val="22"/>
                <w:szCs w:val="22"/>
              </w:rPr>
              <w:t xml:space="preserve">What new QI activities are occurring across the PCN? </w:t>
            </w:r>
          </w:p>
        </w:tc>
        <w:tc>
          <w:tcPr>
            <w:tcW w:w="4677" w:type="dxa"/>
          </w:tcPr>
          <w:p w14:paraId="4655E694" w14:textId="77777777" w:rsidR="00974C83" w:rsidRPr="007A69F7" w:rsidRDefault="00974C83" w:rsidP="00DA3275">
            <w:pPr>
              <w:ind w:left="720" w:hanging="565"/>
              <w:jc w:val="left"/>
              <w:rPr>
                <w:rFonts w:cs="Arial"/>
                <w:sz w:val="22"/>
                <w:szCs w:val="22"/>
              </w:rPr>
            </w:pPr>
          </w:p>
        </w:tc>
        <w:tc>
          <w:tcPr>
            <w:tcW w:w="851" w:type="dxa"/>
          </w:tcPr>
          <w:p w14:paraId="687B9B86" w14:textId="77777777" w:rsidR="00974C83" w:rsidRPr="007A69F7" w:rsidRDefault="00974C83" w:rsidP="00DA3275">
            <w:pPr>
              <w:ind w:left="720" w:hanging="565"/>
              <w:jc w:val="left"/>
              <w:rPr>
                <w:rFonts w:cs="Arial"/>
                <w:sz w:val="22"/>
                <w:szCs w:val="22"/>
              </w:rPr>
            </w:pPr>
          </w:p>
        </w:tc>
        <w:tc>
          <w:tcPr>
            <w:tcW w:w="850" w:type="dxa"/>
          </w:tcPr>
          <w:p w14:paraId="690A42C3" w14:textId="77777777" w:rsidR="00974C83" w:rsidRPr="007A69F7" w:rsidRDefault="00974C83" w:rsidP="00DA3275">
            <w:pPr>
              <w:ind w:left="720" w:hanging="565"/>
              <w:jc w:val="left"/>
              <w:rPr>
                <w:rFonts w:cs="Arial"/>
                <w:sz w:val="22"/>
                <w:szCs w:val="22"/>
              </w:rPr>
            </w:pPr>
          </w:p>
        </w:tc>
        <w:tc>
          <w:tcPr>
            <w:tcW w:w="4111" w:type="dxa"/>
          </w:tcPr>
          <w:p w14:paraId="49B01FEF" w14:textId="77777777" w:rsidR="00974C83" w:rsidRPr="007A69F7" w:rsidRDefault="00974C83" w:rsidP="00DA3275">
            <w:pPr>
              <w:ind w:left="720" w:hanging="565"/>
              <w:jc w:val="left"/>
              <w:rPr>
                <w:rFonts w:cs="Arial"/>
                <w:sz w:val="22"/>
                <w:szCs w:val="22"/>
              </w:rPr>
            </w:pPr>
          </w:p>
        </w:tc>
      </w:tr>
      <w:tr w:rsidR="00871CF3" w:rsidRPr="003A1219" w14:paraId="22E19E24"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1F4B82C8" w14:textId="0623133A" w:rsidR="00871CF3" w:rsidRPr="003A1219" w:rsidRDefault="00871CF3">
            <w:pPr>
              <w:jc w:val="left"/>
            </w:pPr>
            <w:r>
              <w:rPr>
                <w:rFonts w:cs="Arial"/>
                <w:b/>
                <w:bCs/>
                <w:sz w:val="22"/>
                <w:szCs w:val="22"/>
              </w:rPr>
              <w:t xml:space="preserve">Domain </w:t>
            </w:r>
            <w:r w:rsidR="0053651C">
              <w:rPr>
                <w:rFonts w:cs="Arial"/>
                <w:b/>
                <w:bCs/>
                <w:sz w:val="22"/>
                <w:szCs w:val="22"/>
              </w:rPr>
              <w:t>2</w:t>
            </w:r>
            <w:r>
              <w:rPr>
                <w:rFonts w:cs="Arial"/>
                <w:b/>
                <w:bCs/>
                <w:sz w:val="22"/>
                <w:szCs w:val="22"/>
              </w:rPr>
              <w:t xml:space="preserve"> </w:t>
            </w:r>
            <w:r w:rsidR="0053651C" w:rsidRPr="0053177B">
              <w:rPr>
                <w:rFonts w:cs="Arial"/>
                <w:sz w:val="22"/>
                <w:szCs w:val="22"/>
              </w:rPr>
              <w:t>Educational governance and commitment to quality describes the organisational ethos, priorities, structures, rules</w:t>
            </w:r>
            <w:r w:rsidR="001D7E67">
              <w:rPr>
                <w:rFonts w:cs="Arial"/>
                <w:sz w:val="22"/>
                <w:szCs w:val="22"/>
              </w:rPr>
              <w:t>,</w:t>
            </w:r>
            <w:r w:rsidR="0053651C" w:rsidRPr="0053177B">
              <w:rPr>
                <w:rFonts w:cs="Arial"/>
                <w:sz w:val="22"/>
                <w:szCs w:val="22"/>
              </w:rPr>
              <w:t xml:space="preserve"> and policies in place to support learning.</w:t>
            </w:r>
          </w:p>
        </w:tc>
        <w:tc>
          <w:tcPr>
            <w:tcW w:w="4677" w:type="dxa"/>
            <w:vMerge w:val="restart"/>
            <w:tcBorders>
              <w:top w:val="single" w:sz="6" w:space="0" w:color="auto"/>
              <w:bottom w:val="single" w:sz="6" w:space="0" w:color="auto"/>
            </w:tcBorders>
            <w:shd w:val="clear" w:color="auto" w:fill="548DD4" w:themeFill="text2" w:themeFillTint="99"/>
          </w:tcPr>
          <w:p w14:paraId="2EE4F378" w14:textId="77777777" w:rsidR="00871CF3" w:rsidRPr="003A1219" w:rsidRDefault="00871CF3">
            <w:pPr>
              <w:jc w:val="left"/>
            </w:pPr>
            <w:r>
              <w:t>Evidence Examples</w:t>
            </w:r>
          </w:p>
        </w:tc>
        <w:tc>
          <w:tcPr>
            <w:tcW w:w="1701" w:type="dxa"/>
            <w:gridSpan w:val="2"/>
            <w:tcBorders>
              <w:top w:val="single" w:sz="6" w:space="0" w:color="auto"/>
              <w:bottom w:val="single" w:sz="6" w:space="0" w:color="auto"/>
            </w:tcBorders>
            <w:shd w:val="clear" w:color="auto" w:fill="92D050"/>
          </w:tcPr>
          <w:p w14:paraId="205D2101" w14:textId="77777777" w:rsidR="00871CF3" w:rsidRPr="003A1219" w:rsidRDefault="00871CF3">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2FC7F81C" w14:textId="77777777" w:rsidR="00871CF3" w:rsidRPr="003A1219" w:rsidRDefault="00871CF3">
            <w:pPr>
              <w:jc w:val="left"/>
            </w:pPr>
            <w:r>
              <w:t>Review Panel Comments</w:t>
            </w:r>
          </w:p>
          <w:p w14:paraId="25860E5C" w14:textId="77777777" w:rsidR="00871CF3" w:rsidRPr="003A1219" w:rsidRDefault="00871CF3">
            <w:pPr>
              <w:jc w:val="left"/>
            </w:pPr>
            <w:r w:rsidRPr="003A1219">
              <w:t>Please describe action required</w:t>
            </w:r>
          </w:p>
        </w:tc>
      </w:tr>
      <w:tr w:rsidR="00871CF3" w:rsidRPr="003A1219" w14:paraId="6F68ABA7"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447C7FD4" w14:textId="77777777" w:rsidR="00871CF3" w:rsidRPr="003A1219" w:rsidRDefault="00871CF3">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7740BD0E" w14:textId="77777777" w:rsidR="00871CF3" w:rsidRPr="003A1219" w:rsidRDefault="00871CF3">
            <w:pPr>
              <w:ind w:left="720" w:hanging="565"/>
              <w:jc w:val="left"/>
            </w:pPr>
          </w:p>
        </w:tc>
        <w:tc>
          <w:tcPr>
            <w:tcW w:w="851" w:type="dxa"/>
            <w:tcBorders>
              <w:top w:val="single" w:sz="6" w:space="0" w:color="auto"/>
              <w:bottom w:val="single" w:sz="6" w:space="0" w:color="auto"/>
            </w:tcBorders>
            <w:shd w:val="clear" w:color="auto" w:fill="92D050"/>
          </w:tcPr>
          <w:p w14:paraId="09A1C883" w14:textId="77777777" w:rsidR="00871CF3" w:rsidRPr="003A1219" w:rsidRDefault="00871CF3">
            <w:pPr>
              <w:jc w:val="left"/>
            </w:pPr>
            <w:r w:rsidRPr="003A1219">
              <w:t>Yes</w:t>
            </w:r>
          </w:p>
        </w:tc>
        <w:tc>
          <w:tcPr>
            <w:tcW w:w="850" w:type="dxa"/>
            <w:tcBorders>
              <w:top w:val="single" w:sz="6" w:space="0" w:color="auto"/>
              <w:bottom w:val="single" w:sz="6" w:space="0" w:color="auto"/>
            </w:tcBorders>
            <w:shd w:val="clear" w:color="auto" w:fill="92D050"/>
          </w:tcPr>
          <w:p w14:paraId="1E95F7F9" w14:textId="77777777" w:rsidR="00871CF3" w:rsidRPr="003A1219" w:rsidRDefault="00871CF3">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7A56CFA3" w14:textId="77777777" w:rsidR="00871CF3" w:rsidRPr="003A1219" w:rsidRDefault="00871CF3">
            <w:pPr>
              <w:ind w:left="720" w:hanging="565"/>
              <w:jc w:val="left"/>
            </w:pPr>
          </w:p>
        </w:tc>
      </w:tr>
      <w:tr w:rsidR="00871CF3" w:rsidRPr="007A69F7" w14:paraId="18285424" w14:textId="77777777">
        <w:trPr>
          <w:trHeight w:val="1551"/>
        </w:trPr>
        <w:tc>
          <w:tcPr>
            <w:tcW w:w="3828" w:type="dxa"/>
            <w:tcBorders>
              <w:top w:val="single" w:sz="6" w:space="0" w:color="auto"/>
              <w:bottom w:val="single" w:sz="6" w:space="0" w:color="auto"/>
            </w:tcBorders>
            <w:shd w:val="clear" w:color="auto" w:fill="FFFFFF" w:themeFill="background1"/>
          </w:tcPr>
          <w:p w14:paraId="1D8E2739" w14:textId="763B001D" w:rsidR="00871CF3" w:rsidRPr="00C539B5" w:rsidRDefault="00C3619C">
            <w:pPr>
              <w:jc w:val="left"/>
              <w:rPr>
                <w:rFonts w:cs="Arial"/>
                <w:sz w:val="22"/>
                <w:szCs w:val="22"/>
              </w:rPr>
            </w:pPr>
            <w:r w:rsidRPr="00C3619C">
              <w:rPr>
                <w:rFonts w:cs="Arial"/>
                <w:sz w:val="22"/>
                <w:szCs w:val="22"/>
              </w:rPr>
              <w:t>What changes have been made in the last 12 months based on multi-professional learner feedback?</w:t>
            </w:r>
          </w:p>
        </w:tc>
        <w:tc>
          <w:tcPr>
            <w:tcW w:w="4677" w:type="dxa"/>
            <w:tcBorders>
              <w:top w:val="single" w:sz="6" w:space="0" w:color="auto"/>
            </w:tcBorders>
            <w:shd w:val="clear" w:color="auto" w:fill="FFFFFF"/>
          </w:tcPr>
          <w:p w14:paraId="71836B6E" w14:textId="77777777" w:rsidR="00871CF3" w:rsidRPr="007A69F7" w:rsidRDefault="00871CF3">
            <w:pPr>
              <w:ind w:left="65"/>
              <w:jc w:val="left"/>
              <w:rPr>
                <w:rFonts w:cs="Arial"/>
                <w:sz w:val="22"/>
                <w:szCs w:val="22"/>
              </w:rPr>
            </w:pPr>
          </w:p>
        </w:tc>
        <w:tc>
          <w:tcPr>
            <w:tcW w:w="851" w:type="dxa"/>
            <w:tcBorders>
              <w:top w:val="single" w:sz="6" w:space="0" w:color="auto"/>
            </w:tcBorders>
            <w:shd w:val="clear" w:color="auto" w:fill="FFFFFF"/>
          </w:tcPr>
          <w:p w14:paraId="59BD3DDD" w14:textId="77777777" w:rsidR="00871CF3" w:rsidRPr="007A69F7" w:rsidRDefault="00871CF3">
            <w:pPr>
              <w:ind w:left="65"/>
              <w:jc w:val="left"/>
              <w:rPr>
                <w:rFonts w:cs="Arial"/>
                <w:sz w:val="22"/>
                <w:szCs w:val="22"/>
              </w:rPr>
            </w:pPr>
          </w:p>
        </w:tc>
        <w:tc>
          <w:tcPr>
            <w:tcW w:w="850" w:type="dxa"/>
            <w:tcBorders>
              <w:top w:val="single" w:sz="6" w:space="0" w:color="auto"/>
            </w:tcBorders>
            <w:shd w:val="clear" w:color="auto" w:fill="FFFFFF"/>
          </w:tcPr>
          <w:p w14:paraId="4BFB3E7F" w14:textId="77777777" w:rsidR="00871CF3" w:rsidRPr="007A69F7" w:rsidRDefault="00871CF3">
            <w:pPr>
              <w:ind w:left="65"/>
              <w:jc w:val="left"/>
              <w:rPr>
                <w:rFonts w:cs="Arial"/>
                <w:sz w:val="22"/>
                <w:szCs w:val="22"/>
              </w:rPr>
            </w:pPr>
          </w:p>
        </w:tc>
        <w:tc>
          <w:tcPr>
            <w:tcW w:w="4111" w:type="dxa"/>
            <w:tcBorders>
              <w:top w:val="single" w:sz="6" w:space="0" w:color="auto"/>
            </w:tcBorders>
            <w:shd w:val="clear" w:color="auto" w:fill="FFFFFF"/>
          </w:tcPr>
          <w:p w14:paraId="0099679B" w14:textId="77777777" w:rsidR="00871CF3" w:rsidRPr="007A69F7" w:rsidRDefault="00871CF3">
            <w:pPr>
              <w:ind w:left="65"/>
              <w:jc w:val="left"/>
              <w:rPr>
                <w:rFonts w:cs="Arial"/>
                <w:sz w:val="22"/>
                <w:szCs w:val="22"/>
              </w:rPr>
            </w:pPr>
          </w:p>
        </w:tc>
      </w:tr>
      <w:tr w:rsidR="00871CF3" w:rsidRPr="003A1219" w14:paraId="0A2C1EA5"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277FC554" w14:textId="0B098AA4" w:rsidR="00871CF3" w:rsidRPr="007A69F7" w:rsidRDefault="00871CF3" w:rsidP="00871CF3">
            <w:pPr>
              <w:jc w:val="left"/>
              <w:rPr>
                <w:rFonts w:cs="Arial"/>
                <w:sz w:val="22"/>
                <w:szCs w:val="22"/>
              </w:rPr>
            </w:pPr>
            <w:r>
              <w:rPr>
                <w:rFonts w:cs="Arial"/>
                <w:sz w:val="22"/>
                <w:szCs w:val="22"/>
              </w:rPr>
              <w:t>What EDI improvements has the PCN made over the last 12</w:t>
            </w:r>
            <w:r w:rsidR="00720B02">
              <w:rPr>
                <w:rFonts w:cs="Arial"/>
                <w:sz w:val="22"/>
                <w:szCs w:val="22"/>
              </w:rPr>
              <w:t xml:space="preserve"> </w:t>
            </w:r>
            <w:r>
              <w:rPr>
                <w:rFonts w:cs="Arial"/>
                <w:sz w:val="22"/>
                <w:szCs w:val="22"/>
              </w:rPr>
              <w:t>months.</w:t>
            </w:r>
          </w:p>
        </w:tc>
        <w:tc>
          <w:tcPr>
            <w:tcW w:w="4677" w:type="dxa"/>
            <w:shd w:val="clear" w:color="auto" w:fill="FFFFFF"/>
          </w:tcPr>
          <w:p w14:paraId="074E7033" w14:textId="77777777" w:rsidR="00871CF3" w:rsidRPr="007A69F7" w:rsidRDefault="00871CF3" w:rsidP="00871CF3">
            <w:pPr>
              <w:ind w:left="720" w:hanging="565"/>
              <w:jc w:val="left"/>
              <w:rPr>
                <w:rFonts w:cs="Arial"/>
                <w:sz w:val="22"/>
                <w:szCs w:val="22"/>
              </w:rPr>
            </w:pPr>
          </w:p>
        </w:tc>
        <w:tc>
          <w:tcPr>
            <w:tcW w:w="851" w:type="dxa"/>
            <w:shd w:val="clear" w:color="auto" w:fill="FFFFFF"/>
          </w:tcPr>
          <w:p w14:paraId="67330335" w14:textId="77777777" w:rsidR="00871CF3" w:rsidRPr="007A69F7" w:rsidRDefault="00871CF3" w:rsidP="00871CF3">
            <w:pPr>
              <w:ind w:left="720" w:hanging="565"/>
              <w:jc w:val="left"/>
              <w:rPr>
                <w:rFonts w:cs="Arial"/>
                <w:sz w:val="22"/>
                <w:szCs w:val="22"/>
              </w:rPr>
            </w:pPr>
          </w:p>
        </w:tc>
        <w:tc>
          <w:tcPr>
            <w:tcW w:w="850" w:type="dxa"/>
            <w:shd w:val="clear" w:color="auto" w:fill="FFFFFF"/>
          </w:tcPr>
          <w:p w14:paraId="2B0EE850" w14:textId="77777777" w:rsidR="00871CF3" w:rsidRPr="007A69F7" w:rsidRDefault="00871CF3" w:rsidP="00871CF3">
            <w:pPr>
              <w:ind w:left="720" w:hanging="565"/>
              <w:jc w:val="left"/>
              <w:rPr>
                <w:rFonts w:cs="Arial"/>
                <w:sz w:val="22"/>
                <w:szCs w:val="22"/>
              </w:rPr>
            </w:pPr>
          </w:p>
        </w:tc>
        <w:tc>
          <w:tcPr>
            <w:tcW w:w="4111" w:type="dxa"/>
            <w:shd w:val="clear" w:color="auto" w:fill="FFFFFF"/>
          </w:tcPr>
          <w:p w14:paraId="75F319A7" w14:textId="77777777" w:rsidR="00871CF3" w:rsidRPr="007A69F7" w:rsidRDefault="00871CF3" w:rsidP="00871CF3">
            <w:pPr>
              <w:ind w:left="720" w:hanging="565"/>
              <w:jc w:val="left"/>
              <w:rPr>
                <w:rFonts w:cs="Arial"/>
                <w:sz w:val="22"/>
                <w:szCs w:val="22"/>
              </w:rPr>
            </w:pPr>
          </w:p>
        </w:tc>
      </w:tr>
      <w:tr w:rsidR="00871CF3" w:rsidRPr="003A1219" w14:paraId="38962F5E"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0A49C63C" w14:textId="0D642F9F" w:rsidR="00871CF3" w:rsidRPr="007A69F7" w:rsidRDefault="00871CF3" w:rsidP="00871CF3">
            <w:pPr>
              <w:jc w:val="left"/>
              <w:rPr>
                <w:rFonts w:eastAsia="Arial" w:cs="Arial"/>
                <w:sz w:val="22"/>
                <w:szCs w:val="22"/>
              </w:rPr>
            </w:pPr>
            <w:r w:rsidRPr="00C5635C">
              <w:rPr>
                <w:rFonts w:eastAsia="Arial" w:cs="Arial"/>
                <w:sz w:val="22"/>
                <w:szCs w:val="22"/>
              </w:rPr>
              <w:t xml:space="preserve">Please list what </w:t>
            </w:r>
            <w:r>
              <w:rPr>
                <w:rFonts w:eastAsia="Arial" w:cs="Arial"/>
                <w:sz w:val="22"/>
                <w:szCs w:val="22"/>
              </w:rPr>
              <w:t>activities the</w:t>
            </w:r>
            <w:r w:rsidRPr="00C5635C">
              <w:rPr>
                <w:rFonts w:eastAsia="Arial" w:cs="Arial"/>
                <w:sz w:val="22"/>
                <w:szCs w:val="22"/>
              </w:rPr>
              <w:t xml:space="preserve"> learners </w:t>
            </w:r>
            <w:r>
              <w:rPr>
                <w:rFonts w:eastAsia="Arial" w:cs="Arial"/>
                <w:sz w:val="22"/>
                <w:szCs w:val="22"/>
              </w:rPr>
              <w:t>have been involved in the last 12 months regarding</w:t>
            </w:r>
            <w:r w:rsidRPr="00C5635C">
              <w:rPr>
                <w:rFonts w:eastAsia="Arial" w:cs="Arial"/>
                <w:sz w:val="22"/>
                <w:szCs w:val="22"/>
              </w:rPr>
              <w:t xml:space="preserve"> patient safety.</w:t>
            </w:r>
          </w:p>
        </w:tc>
        <w:tc>
          <w:tcPr>
            <w:tcW w:w="4677" w:type="dxa"/>
            <w:shd w:val="clear" w:color="auto" w:fill="FFFFFF"/>
          </w:tcPr>
          <w:p w14:paraId="4B469408" w14:textId="77777777" w:rsidR="00871CF3" w:rsidRPr="007A69F7" w:rsidRDefault="00871CF3" w:rsidP="00871CF3">
            <w:pPr>
              <w:ind w:left="720" w:hanging="565"/>
              <w:jc w:val="left"/>
              <w:rPr>
                <w:rFonts w:cs="Arial"/>
                <w:sz w:val="22"/>
                <w:szCs w:val="22"/>
              </w:rPr>
            </w:pPr>
          </w:p>
        </w:tc>
        <w:tc>
          <w:tcPr>
            <w:tcW w:w="851" w:type="dxa"/>
            <w:shd w:val="clear" w:color="auto" w:fill="FFFFFF"/>
          </w:tcPr>
          <w:p w14:paraId="6DA9E57F" w14:textId="77777777" w:rsidR="00871CF3" w:rsidRPr="007A69F7" w:rsidRDefault="00871CF3" w:rsidP="00871CF3">
            <w:pPr>
              <w:ind w:left="720" w:hanging="565"/>
              <w:jc w:val="left"/>
              <w:rPr>
                <w:rFonts w:cs="Arial"/>
                <w:sz w:val="22"/>
                <w:szCs w:val="22"/>
              </w:rPr>
            </w:pPr>
          </w:p>
        </w:tc>
        <w:tc>
          <w:tcPr>
            <w:tcW w:w="850" w:type="dxa"/>
            <w:shd w:val="clear" w:color="auto" w:fill="FFFFFF"/>
          </w:tcPr>
          <w:p w14:paraId="29D63D3D" w14:textId="77777777" w:rsidR="00871CF3" w:rsidRPr="007A69F7" w:rsidRDefault="00871CF3" w:rsidP="00871CF3">
            <w:pPr>
              <w:ind w:left="720" w:hanging="565"/>
              <w:jc w:val="left"/>
              <w:rPr>
                <w:rFonts w:cs="Arial"/>
                <w:sz w:val="22"/>
                <w:szCs w:val="22"/>
              </w:rPr>
            </w:pPr>
          </w:p>
        </w:tc>
        <w:tc>
          <w:tcPr>
            <w:tcW w:w="4111" w:type="dxa"/>
            <w:shd w:val="clear" w:color="auto" w:fill="FFFFFF"/>
          </w:tcPr>
          <w:p w14:paraId="1AF809A1" w14:textId="77777777" w:rsidR="00871CF3" w:rsidRPr="007A69F7" w:rsidRDefault="00871CF3" w:rsidP="00871CF3">
            <w:pPr>
              <w:ind w:left="720" w:hanging="565"/>
              <w:jc w:val="left"/>
              <w:rPr>
                <w:rFonts w:cs="Arial"/>
                <w:sz w:val="22"/>
                <w:szCs w:val="22"/>
              </w:rPr>
            </w:pPr>
          </w:p>
        </w:tc>
      </w:tr>
      <w:tr w:rsidR="0053651C" w:rsidRPr="003A1219" w14:paraId="0568F962"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4E2BCAD6" w14:textId="3FB9CB79" w:rsidR="0053651C" w:rsidRPr="003A1219" w:rsidRDefault="0053651C">
            <w:pPr>
              <w:jc w:val="left"/>
            </w:pPr>
            <w:r>
              <w:rPr>
                <w:rFonts w:cs="Arial"/>
                <w:b/>
                <w:bCs/>
                <w:sz w:val="22"/>
                <w:szCs w:val="22"/>
              </w:rPr>
              <w:t>Domain 3</w:t>
            </w:r>
            <w:r>
              <w:rPr>
                <w:rFonts w:cs="Arial"/>
                <w:sz w:val="22"/>
                <w:szCs w:val="22"/>
              </w:rPr>
              <w:t xml:space="preserve">: </w:t>
            </w:r>
            <w:r w:rsidRPr="008D791D">
              <w:rPr>
                <w:rFonts w:cs="Arial"/>
                <w:sz w:val="22"/>
                <w:szCs w:val="22"/>
              </w:rPr>
              <w:t>Developing</w:t>
            </w:r>
            <w:r>
              <w:rPr>
                <w:rFonts w:cs="Arial"/>
                <w:sz w:val="22"/>
                <w:szCs w:val="22"/>
              </w:rPr>
              <w:t xml:space="preserve"> </w:t>
            </w:r>
            <w:r w:rsidRPr="008D791D">
              <w:rPr>
                <w:rFonts w:cs="Arial"/>
                <w:sz w:val="22"/>
                <w:szCs w:val="22"/>
              </w:rPr>
              <w:t>and supporting</w:t>
            </w:r>
            <w:r>
              <w:rPr>
                <w:rFonts w:cs="Arial"/>
                <w:sz w:val="22"/>
                <w:szCs w:val="22"/>
              </w:rPr>
              <w:t xml:space="preserve"> </w:t>
            </w:r>
            <w:r w:rsidRPr="008D791D">
              <w:rPr>
                <w:rFonts w:cs="Arial"/>
                <w:sz w:val="22"/>
                <w:szCs w:val="22"/>
              </w:rPr>
              <w:t>learners sets out</w:t>
            </w:r>
            <w:r>
              <w:rPr>
                <w:rFonts w:cs="Arial"/>
                <w:sz w:val="22"/>
                <w:szCs w:val="22"/>
              </w:rPr>
              <w:t xml:space="preserve"> </w:t>
            </w:r>
            <w:r w:rsidRPr="008D791D">
              <w:rPr>
                <w:rFonts w:cs="Arial"/>
                <w:sz w:val="22"/>
                <w:szCs w:val="22"/>
              </w:rPr>
              <w:t>the resources,</w:t>
            </w:r>
            <w:r>
              <w:rPr>
                <w:rFonts w:cs="Arial"/>
                <w:sz w:val="22"/>
                <w:szCs w:val="22"/>
              </w:rPr>
              <w:t xml:space="preserve"> </w:t>
            </w:r>
            <w:r w:rsidRPr="008D791D">
              <w:rPr>
                <w:rFonts w:cs="Arial"/>
                <w:sz w:val="22"/>
                <w:szCs w:val="22"/>
              </w:rPr>
              <w:t>support and tools</w:t>
            </w:r>
            <w:r>
              <w:rPr>
                <w:rFonts w:cs="Arial"/>
                <w:sz w:val="22"/>
                <w:szCs w:val="22"/>
              </w:rPr>
              <w:t xml:space="preserve"> </w:t>
            </w:r>
            <w:r w:rsidRPr="008D791D">
              <w:rPr>
                <w:rFonts w:cs="Arial"/>
                <w:sz w:val="22"/>
                <w:szCs w:val="22"/>
              </w:rPr>
              <w:t>learners need</w:t>
            </w:r>
            <w:r>
              <w:rPr>
                <w:rFonts w:cs="Arial"/>
                <w:sz w:val="22"/>
                <w:szCs w:val="22"/>
              </w:rPr>
              <w:t xml:space="preserve"> </w:t>
            </w:r>
            <w:r w:rsidRPr="008D791D">
              <w:rPr>
                <w:rFonts w:cs="Arial"/>
                <w:sz w:val="22"/>
                <w:szCs w:val="22"/>
              </w:rPr>
              <w:t>to succeed</w:t>
            </w:r>
            <w:r>
              <w:rPr>
                <w:rFonts w:cs="Arial"/>
                <w:sz w:val="22"/>
                <w:szCs w:val="22"/>
              </w:rPr>
              <w:t>.</w:t>
            </w:r>
          </w:p>
        </w:tc>
        <w:tc>
          <w:tcPr>
            <w:tcW w:w="4677" w:type="dxa"/>
            <w:vMerge w:val="restart"/>
            <w:tcBorders>
              <w:top w:val="single" w:sz="6" w:space="0" w:color="auto"/>
              <w:bottom w:val="single" w:sz="6" w:space="0" w:color="auto"/>
            </w:tcBorders>
            <w:shd w:val="clear" w:color="auto" w:fill="548DD4" w:themeFill="text2" w:themeFillTint="99"/>
          </w:tcPr>
          <w:p w14:paraId="011153A8" w14:textId="77777777" w:rsidR="0053651C" w:rsidRPr="003A1219" w:rsidRDefault="0053651C">
            <w:pPr>
              <w:jc w:val="left"/>
            </w:pPr>
            <w:r>
              <w:t>Evidence Examples</w:t>
            </w:r>
          </w:p>
        </w:tc>
        <w:tc>
          <w:tcPr>
            <w:tcW w:w="1701" w:type="dxa"/>
            <w:gridSpan w:val="2"/>
            <w:tcBorders>
              <w:top w:val="single" w:sz="6" w:space="0" w:color="auto"/>
              <w:bottom w:val="single" w:sz="6" w:space="0" w:color="auto"/>
            </w:tcBorders>
            <w:shd w:val="clear" w:color="auto" w:fill="92D050"/>
          </w:tcPr>
          <w:p w14:paraId="10C2F454" w14:textId="77777777" w:rsidR="0053651C" w:rsidRPr="003A1219" w:rsidRDefault="0053651C">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2223F902" w14:textId="77777777" w:rsidR="0053651C" w:rsidRPr="003A1219" w:rsidRDefault="0053651C">
            <w:pPr>
              <w:jc w:val="left"/>
            </w:pPr>
            <w:r>
              <w:t>Review Panel Comments</w:t>
            </w:r>
          </w:p>
          <w:p w14:paraId="5914936F" w14:textId="77777777" w:rsidR="0053651C" w:rsidRPr="003A1219" w:rsidRDefault="0053651C">
            <w:pPr>
              <w:jc w:val="left"/>
            </w:pPr>
            <w:r w:rsidRPr="003A1219">
              <w:t>Please describe action required</w:t>
            </w:r>
          </w:p>
        </w:tc>
      </w:tr>
      <w:tr w:rsidR="0053651C" w:rsidRPr="003A1219" w14:paraId="51CDA38F"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2733DD8D" w14:textId="77777777" w:rsidR="0053651C" w:rsidRPr="003A1219" w:rsidRDefault="0053651C">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0BC71F80" w14:textId="77777777" w:rsidR="0053651C" w:rsidRPr="003A1219" w:rsidRDefault="0053651C">
            <w:pPr>
              <w:ind w:left="720" w:hanging="565"/>
              <w:jc w:val="left"/>
            </w:pPr>
          </w:p>
        </w:tc>
        <w:tc>
          <w:tcPr>
            <w:tcW w:w="851" w:type="dxa"/>
            <w:tcBorders>
              <w:top w:val="single" w:sz="6" w:space="0" w:color="auto"/>
              <w:bottom w:val="single" w:sz="6" w:space="0" w:color="auto"/>
            </w:tcBorders>
            <w:shd w:val="clear" w:color="auto" w:fill="92D050"/>
          </w:tcPr>
          <w:p w14:paraId="71102A98" w14:textId="77777777" w:rsidR="0053651C" w:rsidRPr="003A1219" w:rsidRDefault="0053651C">
            <w:pPr>
              <w:jc w:val="left"/>
            </w:pPr>
            <w:r w:rsidRPr="003A1219">
              <w:t>Yes</w:t>
            </w:r>
          </w:p>
        </w:tc>
        <w:tc>
          <w:tcPr>
            <w:tcW w:w="850" w:type="dxa"/>
            <w:tcBorders>
              <w:top w:val="single" w:sz="6" w:space="0" w:color="auto"/>
              <w:bottom w:val="single" w:sz="6" w:space="0" w:color="auto"/>
            </w:tcBorders>
            <w:shd w:val="clear" w:color="auto" w:fill="92D050"/>
          </w:tcPr>
          <w:p w14:paraId="143EF2CC" w14:textId="77777777" w:rsidR="0053651C" w:rsidRPr="003A1219" w:rsidRDefault="0053651C">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4DF52D09" w14:textId="77777777" w:rsidR="0053651C" w:rsidRPr="003A1219" w:rsidRDefault="0053651C">
            <w:pPr>
              <w:ind w:left="720" w:hanging="565"/>
              <w:jc w:val="left"/>
            </w:pPr>
          </w:p>
        </w:tc>
      </w:tr>
      <w:tr w:rsidR="0053651C" w:rsidRPr="007A69F7" w14:paraId="41A76753" w14:textId="77777777">
        <w:trPr>
          <w:trHeight w:val="1551"/>
        </w:trPr>
        <w:tc>
          <w:tcPr>
            <w:tcW w:w="3828" w:type="dxa"/>
            <w:tcBorders>
              <w:top w:val="single" w:sz="6" w:space="0" w:color="auto"/>
              <w:bottom w:val="single" w:sz="6" w:space="0" w:color="auto"/>
            </w:tcBorders>
            <w:shd w:val="clear" w:color="auto" w:fill="FFFFFF" w:themeFill="background1"/>
          </w:tcPr>
          <w:p w14:paraId="76AA56D8" w14:textId="77777777" w:rsidR="00C3619C" w:rsidRDefault="00C3619C" w:rsidP="00C3619C">
            <w:pPr>
              <w:jc w:val="left"/>
              <w:rPr>
                <w:rFonts w:cs="Arial"/>
                <w:sz w:val="22"/>
                <w:szCs w:val="22"/>
              </w:rPr>
            </w:pPr>
            <w:r>
              <w:rPr>
                <w:rFonts w:cs="Arial"/>
                <w:sz w:val="22"/>
                <w:szCs w:val="22"/>
              </w:rPr>
              <w:t>Is the PCN</w:t>
            </w:r>
            <w:r w:rsidRPr="009A57D5">
              <w:rPr>
                <w:rFonts w:cs="Arial"/>
                <w:sz w:val="22"/>
                <w:szCs w:val="22"/>
              </w:rPr>
              <w:t xml:space="preserve"> </w:t>
            </w:r>
            <w:r>
              <w:rPr>
                <w:rFonts w:cs="Arial"/>
                <w:sz w:val="22"/>
                <w:szCs w:val="22"/>
              </w:rPr>
              <w:t xml:space="preserve">aligned with a </w:t>
            </w:r>
            <w:r w:rsidRPr="009A57D5">
              <w:rPr>
                <w:rFonts w:cs="Arial"/>
                <w:sz w:val="22"/>
                <w:szCs w:val="22"/>
              </w:rPr>
              <w:t xml:space="preserve">multi-professional education </w:t>
            </w:r>
            <w:r>
              <w:rPr>
                <w:rFonts w:cs="Arial"/>
                <w:sz w:val="22"/>
                <w:szCs w:val="22"/>
              </w:rPr>
              <w:t>group? If so</w:t>
            </w:r>
          </w:p>
          <w:p w14:paraId="5908975D" w14:textId="7FD28344" w:rsidR="0053651C" w:rsidRPr="00C539B5" w:rsidRDefault="00C3619C" w:rsidP="00C3619C">
            <w:pPr>
              <w:jc w:val="left"/>
              <w:rPr>
                <w:rFonts w:cs="Arial"/>
                <w:sz w:val="22"/>
                <w:szCs w:val="22"/>
              </w:rPr>
            </w:pPr>
            <w:r>
              <w:rPr>
                <w:rFonts w:cs="Arial"/>
                <w:sz w:val="22"/>
                <w:szCs w:val="22"/>
              </w:rPr>
              <w:t xml:space="preserve">what activities in the last 12 months has the </w:t>
            </w:r>
            <w:r w:rsidRPr="009A57D5">
              <w:rPr>
                <w:rFonts w:cs="Arial"/>
                <w:sz w:val="22"/>
                <w:szCs w:val="22"/>
              </w:rPr>
              <w:t>multi-professional education group</w:t>
            </w:r>
            <w:r>
              <w:rPr>
                <w:rFonts w:cs="Arial"/>
                <w:sz w:val="22"/>
                <w:szCs w:val="22"/>
              </w:rPr>
              <w:t xml:space="preserve"> undertaken?</w:t>
            </w:r>
          </w:p>
        </w:tc>
        <w:tc>
          <w:tcPr>
            <w:tcW w:w="4677" w:type="dxa"/>
            <w:tcBorders>
              <w:top w:val="single" w:sz="6" w:space="0" w:color="auto"/>
            </w:tcBorders>
            <w:shd w:val="clear" w:color="auto" w:fill="FFFFFF"/>
          </w:tcPr>
          <w:p w14:paraId="39A3B2A3" w14:textId="77777777" w:rsidR="0053651C" w:rsidRPr="007A69F7" w:rsidRDefault="0053651C">
            <w:pPr>
              <w:ind w:left="65"/>
              <w:jc w:val="left"/>
              <w:rPr>
                <w:rFonts w:cs="Arial"/>
                <w:sz w:val="22"/>
                <w:szCs w:val="22"/>
              </w:rPr>
            </w:pPr>
          </w:p>
        </w:tc>
        <w:tc>
          <w:tcPr>
            <w:tcW w:w="851" w:type="dxa"/>
            <w:tcBorders>
              <w:top w:val="single" w:sz="6" w:space="0" w:color="auto"/>
            </w:tcBorders>
            <w:shd w:val="clear" w:color="auto" w:fill="FFFFFF"/>
          </w:tcPr>
          <w:p w14:paraId="5808E79D" w14:textId="77777777" w:rsidR="0053651C" w:rsidRPr="007A69F7" w:rsidRDefault="0053651C">
            <w:pPr>
              <w:ind w:left="65"/>
              <w:jc w:val="left"/>
              <w:rPr>
                <w:rFonts w:cs="Arial"/>
                <w:sz w:val="22"/>
                <w:szCs w:val="22"/>
              </w:rPr>
            </w:pPr>
          </w:p>
        </w:tc>
        <w:tc>
          <w:tcPr>
            <w:tcW w:w="850" w:type="dxa"/>
            <w:tcBorders>
              <w:top w:val="single" w:sz="6" w:space="0" w:color="auto"/>
            </w:tcBorders>
            <w:shd w:val="clear" w:color="auto" w:fill="FFFFFF"/>
          </w:tcPr>
          <w:p w14:paraId="68AA480D" w14:textId="77777777" w:rsidR="0053651C" w:rsidRPr="007A69F7" w:rsidRDefault="0053651C">
            <w:pPr>
              <w:ind w:left="65"/>
              <w:jc w:val="left"/>
              <w:rPr>
                <w:rFonts w:cs="Arial"/>
                <w:sz w:val="22"/>
                <w:szCs w:val="22"/>
              </w:rPr>
            </w:pPr>
          </w:p>
        </w:tc>
        <w:tc>
          <w:tcPr>
            <w:tcW w:w="4111" w:type="dxa"/>
            <w:tcBorders>
              <w:top w:val="single" w:sz="6" w:space="0" w:color="auto"/>
            </w:tcBorders>
            <w:shd w:val="clear" w:color="auto" w:fill="FFFFFF"/>
          </w:tcPr>
          <w:p w14:paraId="679B08A4" w14:textId="77777777" w:rsidR="0053651C" w:rsidRPr="007A69F7" w:rsidRDefault="0053651C">
            <w:pPr>
              <w:ind w:left="65"/>
              <w:jc w:val="left"/>
              <w:rPr>
                <w:rFonts w:cs="Arial"/>
                <w:sz w:val="22"/>
                <w:szCs w:val="22"/>
              </w:rPr>
            </w:pPr>
          </w:p>
        </w:tc>
      </w:tr>
      <w:tr w:rsidR="00871CF3" w:rsidRPr="003A1219" w14:paraId="43A5B09E"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05F46B58" w14:textId="6C0E7BA5" w:rsidR="00871CF3" w:rsidRPr="007A69F7" w:rsidRDefault="00871CF3" w:rsidP="00871CF3">
            <w:pPr>
              <w:jc w:val="left"/>
              <w:rPr>
                <w:rFonts w:cs="Arial"/>
                <w:sz w:val="22"/>
                <w:szCs w:val="22"/>
              </w:rPr>
            </w:pPr>
            <w:r>
              <w:rPr>
                <w:rFonts w:cs="Arial"/>
                <w:sz w:val="22"/>
                <w:szCs w:val="22"/>
              </w:rPr>
              <w:t xml:space="preserve"> </w:t>
            </w:r>
            <w:r w:rsidR="00C3619C">
              <w:rPr>
                <w:rFonts w:cs="Arial"/>
                <w:sz w:val="22"/>
                <w:szCs w:val="22"/>
              </w:rPr>
              <w:t xml:space="preserve">Have any learners required </w:t>
            </w:r>
            <w:r w:rsidR="00C3619C" w:rsidRPr="00636776">
              <w:rPr>
                <w:rFonts w:cs="Arial"/>
                <w:sz w:val="22"/>
                <w:szCs w:val="22"/>
              </w:rPr>
              <w:t>additional support</w:t>
            </w:r>
            <w:r w:rsidR="00C3619C">
              <w:rPr>
                <w:rFonts w:cs="Arial"/>
                <w:sz w:val="22"/>
                <w:szCs w:val="22"/>
              </w:rPr>
              <w:t xml:space="preserve"> in the last 12 months and what support was provided?</w:t>
            </w:r>
          </w:p>
        </w:tc>
        <w:tc>
          <w:tcPr>
            <w:tcW w:w="4677" w:type="dxa"/>
          </w:tcPr>
          <w:p w14:paraId="401E6116" w14:textId="77777777" w:rsidR="00871CF3" w:rsidRPr="007A69F7" w:rsidRDefault="00871CF3" w:rsidP="00871CF3">
            <w:pPr>
              <w:ind w:left="720" w:hanging="565"/>
              <w:jc w:val="left"/>
              <w:rPr>
                <w:rFonts w:cs="Arial"/>
                <w:sz w:val="22"/>
                <w:szCs w:val="22"/>
              </w:rPr>
            </w:pPr>
          </w:p>
        </w:tc>
        <w:tc>
          <w:tcPr>
            <w:tcW w:w="851" w:type="dxa"/>
          </w:tcPr>
          <w:p w14:paraId="687F6261" w14:textId="77777777" w:rsidR="00871CF3" w:rsidRPr="007A69F7" w:rsidRDefault="00871CF3" w:rsidP="00871CF3">
            <w:pPr>
              <w:ind w:left="720" w:hanging="565"/>
              <w:jc w:val="left"/>
              <w:rPr>
                <w:rFonts w:cs="Arial"/>
                <w:sz w:val="22"/>
                <w:szCs w:val="22"/>
              </w:rPr>
            </w:pPr>
          </w:p>
        </w:tc>
        <w:tc>
          <w:tcPr>
            <w:tcW w:w="850" w:type="dxa"/>
          </w:tcPr>
          <w:p w14:paraId="79EE17D3" w14:textId="77777777" w:rsidR="00871CF3" w:rsidRPr="007A69F7" w:rsidRDefault="00871CF3" w:rsidP="00871CF3">
            <w:pPr>
              <w:ind w:left="720" w:hanging="565"/>
              <w:jc w:val="left"/>
              <w:rPr>
                <w:rFonts w:cs="Arial"/>
                <w:sz w:val="22"/>
                <w:szCs w:val="22"/>
              </w:rPr>
            </w:pPr>
          </w:p>
        </w:tc>
        <w:tc>
          <w:tcPr>
            <w:tcW w:w="4111" w:type="dxa"/>
          </w:tcPr>
          <w:p w14:paraId="3E14EBC5" w14:textId="77777777" w:rsidR="00871CF3" w:rsidRPr="007A69F7" w:rsidRDefault="00871CF3" w:rsidP="00871CF3">
            <w:pPr>
              <w:ind w:left="720" w:hanging="565"/>
              <w:jc w:val="left"/>
              <w:rPr>
                <w:rFonts w:cs="Arial"/>
                <w:sz w:val="22"/>
                <w:szCs w:val="22"/>
              </w:rPr>
            </w:pPr>
          </w:p>
        </w:tc>
      </w:tr>
      <w:tr w:rsidR="0053651C" w:rsidRPr="003A1219" w14:paraId="0D276B94"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5BB3E716" w14:textId="2AEBBE1C" w:rsidR="0053651C" w:rsidRPr="003A1219" w:rsidRDefault="0053651C">
            <w:pPr>
              <w:jc w:val="left"/>
            </w:pPr>
            <w:r>
              <w:rPr>
                <w:rFonts w:cs="Arial"/>
                <w:b/>
                <w:bCs/>
                <w:color w:val="002060"/>
                <w:sz w:val="22"/>
                <w:szCs w:val="22"/>
              </w:rPr>
              <w:t xml:space="preserve">Domain 6: </w:t>
            </w:r>
            <w:r w:rsidRPr="00D72DA9">
              <w:rPr>
                <w:rFonts w:cs="Arial"/>
                <w:sz w:val="22"/>
                <w:szCs w:val="22"/>
              </w:rPr>
              <w:t>Developing</w:t>
            </w:r>
            <w:r>
              <w:rPr>
                <w:rFonts w:cs="Arial"/>
                <w:sz w:val="22"/>
                <w:szCs w:val="22"/>
              </w:rPr>
              <w:t xml:space="preserve"> </w:t>
            </w:r>
            <w:r w:rsidRPr="00D72DA9">
              <w:rPr>
                <w:rFonts w:cs="Arial"/>
                <w:sz w:val="22"/>
                <w:szCs w:val="22"/>
              </w:rPr>
              <w:t>a sustainable</w:t>
            </w:r>
            <w:r>
              <w:rPr>
                <w:rFonts w:cs="Arial"/>
                <w:sz w:val="22"/>
                <w:szCs w:val="22"/>
              </w:rPr>
              <w:t xml:space="preserve"> </w:t>
            </w:r>
            <w:r w:rsidRPr="00D72DA9">
              <w:rPr>
                <w:rFonts w:cs="Arial"/>
                <w:sz w:val="22"/>
                <w:szCs w:val="22"/>
              </w:rPr>
              <w:t>workforce</w:t>
            </w:r>
            <w:r>
              <w:rPr>
                <w:rFonts w:cs="Arial"/>
                <w:sz w:val="22"/>
                <w:szCs w:val="22"/>
              </w:rPr>
              <w:t xml:space="preserve"> </w:t>
            </w:r>
            <w:r w:rsidRPr="00D72DA9">
              <w:rPr>
                <w:rFonts w:cs="Arial"/>
                <w:sz w:val="22"/>
                <w:szCs w:val="22"/>
              </w:rPr>
              <w:t>underpins the</w:t>
            </w:r>
            <w:r>
              <w:rPr>
                <w:rFonts w:cs="Arial"/>
                <w:sz w:val="22"/>
                <w:szCs w:val="22"/>
              </w:rPr>
              <w:t xml:space="preserve"> </w:t>
            </w:r>
            <w:r w:rsidRPr="00D72DA9">
              <w:rPr>
                <w:rFonts w:cs="Arial"/>
                <w:sz w:val="22"/>
                <w:szCs w:val="22"/>
              </w:rPr>
              <w:t>other 5 domains</w:t>
            </w:r>
            <w:r>
              <w:rPr>
                <w:rFonts w:cs="Arial"/>
                <w:sz w:val="22"/>
                <w:szCs w:val="22"/>
              </w:rPr>
              <w:t xml:space="preserve"> </w:t>
            </w:r>
            <w:r w:rsidRPr="00D72DA9">
              <w:rPr>
                <w:rFonts w:cs="Arial"/>
                <w:sz w:val="22"/>
                <w:szCs w:val="22"/>
              </w:rPr>
              <w:t>by aiming to</w:t>
            </w:r>
            <w:r>
              <w:rPr>
                <w:rFonts w:cs="Arial"/>
                <w:sz w:val="22"/>
                <w:szCs w:val="22"/>
              </w:rPr>
              <w:t xml:space="preserve"> </w:t>
            </w:r>
            <w:r w:rsidRPr="00D72DA9">
              <w:rPr>
                <w:rFonts w:cs="Arial"/>
                <w:sz w:val="22"/>
                <w:szCs w:val="22"/>
              </w:rPr>
              <w:t>significantly</w:t>
            </w:r>
            <w:r>
              <w:rPr>
                <w:rFonts w:cs="Arial"/>
                <w:sz w:val="22"/>
                <w:szCs w:val="22"/>
              </w:rPr>
              <w:t xml:space="preserve"> </w:t>
            </w:r>
            <w:r w:rsidRPr="00D72DA9">
              <w:rPr>
                <w:rFonts w:cs="Arial"/>
                <w:sz w:val="22"/>
                <w:szCs w:val="22"/>
              </w:rPr>
              <w:t>improve the</w:t>
            </w:r>
            <w:r>
              <w:rPr>
                <w:rFonts w:cs="Arial"/>
                <w:sz w:val="22"/>
                <w:szCs w:val="22"/>
              </w:rPr>
              <w:t xml:space="preserve"> </w:t>
            </w:r>
            <w:r w:rsidRPr="00D72DA9">
              <w:rPr>
                <w:rFonts w:cs="Arial"/>
                <w:sz w:val="22"/>
                <w:szCs w:val="22"/>
              </w:rPr>
              <w:t>retention,</w:t>
            </w:r>
            <w:r>
              <w:rPr>
                <w:rFonts w:cs="Arial"/>
                <w:sz w:val="22"/>
                <w:szCs w:val="22"/>
              </w:rPr>
              <w:t xml:space="preserve"> </w:t>
            </w:r>
            <w:proofErr w:type="gramStart"/>
            <w:r w:rsidRPr="00D72DA9">
              <w:rPr>
                <w:rFonts w:cs="Arial"/>
                <w:sz w:val="22"/>
                <w:szCs w:val="22"/>
              </w:rPr>
              <w:t>progression</w:t>
            </w:r>
            <w:proofErr w:type="gramEnd"/>
            <w:r w:rsidRPr="00D72DA9">
              <w:rPr>
                <w:rFonts w:cs="Arial"/>
                <w:sz w:val="22"/>
                <w:szCs w:val="22"/>
              </w:rPr>
              <w:t xml:space="preserve"> and</w:t>
            </w:r>
            <w:r>
              <w:rPr>
                <w:rFonts w:cs="Arial"/>
                <w:sz w:val="22"/>
                <w:szCs w:val="22"/>
              </w:rPr>
              <w:t xml:space="preserve"> </w:t>
            </w:r>
            <w:r w:rsidRPr="00D72DA9">
              <w:rPr>
                <w:rFonts w:cs="Arial"/>
                <w:sz w:val="22"/>
                <w:szCs w:val="22"/>
              </w:rPr>
              <w:t>development of the</w:t>
            </w:r>
            <w:r>
              <w:rPr>
                <w:rFonts w:cs="Arial"/>
                <w:sz w:val="22"/>
                <w:szCs w:val="22"/>
              </w:rPr>
              <w:t xml:space="preserve"> </w:t>
            </w:r>
            <w:r w:rsidRPr="00D72DA9">
              <w:rPr>
                <w:rFonts w:cs="Arial"/>
                <w:sz w:val="22"/>
                <w:szCs w:val="22"/>
              </w:rPr>
              <w:t>whole workforce.</w:t>
            </w:r>
          </w:p>
        </w:tc>
        <w:tc>
          <w:tcPr>
            <w:tcW w:w="4677" w:type="dxa"/>
            <w:vMerge w:val="restart"/>
            <w:tcBorders>
              <w:top w:val="single" w:sz="6" w:space="0" w:color="auto"/>
              <w:bottom w:val="single" w:sz="6" w:space="0" w:color="auto"/>
            </w:tcBorders>
            <w:shd w:val="clear" w:color="auto" w:fill="548DD4" w:themeFill="text2" w:themeFillTint="99"/>
          </w:tcPr>
          <w:p w14:paraId="1FB52A02" w14:textId="77777777" w:rsidR="0053651C" w:rsidRPr="003A1219" w:rsidRDefault="0053651C">
            <w:pPr>
              <w:jc w:val="left"/>
            </w:pPr>
            <w:r>
              <w:t>Evidence Examples</w:t>
            </w:r>
          </w:p>
        </w:tc>
        <w:tc>
          <w:tcPr>
            <w:tcW w:w="1701" w:type="dxa"/>
            <w:gridSpan w:val="2"/>
            <w:tcBorders>
              <w:top w:val="single" w:sz="6" w:space="0" w:color="auto"/>
              <w:bottom w:val="single" w:sz="6" w:space="0" w:color="auto"/>
            </w:tcBorders>
            <w:shd w:val="clear" w:color="auto" w:fill="92D050"/>
          </w:tcPr>
          <w:p w14:paraId="0419619A" w14:textId="77777777" w:rsidR="0053651C" w:rsidRPr="003A1219" w:rsidRDefault="0053651C">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5CC20060" w14:textId="77777777" w:rsidR="0053651C" w:rsidRPr="003A1219" w:rsidRDefault="0053651C">
            <w:pPr>
              <w:jc w:val="left"/>
            </w:pPr>
            <w:r>
              <w:t>Review Panel Comments</w:t>
            </w:r>
          </w:p>
          <w:p w14:paraId="19953BE4" w14:textId="77777777" w:rsidR="0053651C" w:rsidRPr="003A1219" w:rsidRDefault="0053651C">
            <w:pPr>
              <w:jc w:val="left"/>
            </w:pPr>
            <w:r w:rsidRPr="003A1219">
              <w:t>Please describe action required</w:t>
            </w:r>
          </w:p>
        </w:tc>
      </w:tr>
      <w:tr w:rsidR="0053651C" w:rsidRPr="003A1219" w14:paraId="71BE3343"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3C56C6C3" w14:textId="77777777" w:rsidR="0053651C" w:rsidRPr="003A1219" w:rsidRDefault="0053651C">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6813F0F1" w14:textId="77777777" w:rsidR="0053651C" w:rsidRPr="003A1219" w:rsidRDefault="0053651C">
            <w:pPr>
              <w:ind w:left="720" w:hanging="565"/>
              <w:jc w:val="left"/>
            </w:pPr>
          </w:p>
        </w:tc>
        <w:tc>
          <w:tcPr>
            <w:tcW w:w="851" w:type="dxa"/>
            <w:tcBorders>
              <w:top w:val="single" w:sz="6" w:space="0" w:color="auto"/>
              <w:bottom w:val="single" w:sz="6" w:space="0" w:color="auto"/>
            </w:tcBorders>
            <w:shd w:val="clear" w:color="auto" w:fill="92D050"/>
          </w:tcPr>
          <w:p w14:paraId="600F400A" w14:textId="77777777" w:rsidR="0053651C" w:rsidRPr="003A1219" w:rsidRDefault="0053651C">
            <w:pPr>
              <w:jc w:val="left"/>
            </w:pPr>
            <w:r w:rsidRPr="003A1219">
              <w:t>Yes</w:t>
            </w:r>
          </w:p>
        </w:tc>
        <w:tc>
          <w:tcPr>
            <w:tcW w:w="850" w:type="dxa"/>
            <w:tcBorders>
              <w:top w:val="single" w:sz="6" w:space="0" w:color="auto"/>
              <w:bottom w:val="single" w:sz="6" w:space="0" w:color="auto"/>
            </w:tcBorders>
            <w:shd w:val="clear" w:color="auto" w:fill="92D050"/>
          </w:tcPr>
          <w:p w14:paraId="4418AE74" w14:textId="77777777" w:rsidR="0053651C" w:rsidRPr="003A1219" w:rsidRDefault="0053651C">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01E9646C" w14:textId="77777777" w:rsidR="0053651C" w:rsidRPr="003A1219" w:rsidRDefault="0053651C">
            <w:pPr>
              <w:ind w:left="720" w:hanging="565"/>
              <w:jc w:val="left"/>
            </w:pPr>
          </w:p>
        </w:tc>
      </w:tr>
      <w:tr w:rsidR="0053651C" w:rsidRPr="007A69F7" w14:paraId="2430D691" w14:textId="77777777">
        <w:trPr>
          <w:trHeight w:val="1551"/>
        </w:trPr>
        <w:tc>
          <w:tcPr>
            <w:tcW w:w="3828" w:type="dxa"/>
            <w:tcBorders>
              <w:top w:val="single" w:sz="6" w:space="0" w:color="auto"/>
              <w:bottom w:val="single" w:sz="6" w:space="0" w:color="auto"/>
            </w:tcBorders>
            <w:shd w:val="clear" w:color="auto" w:fill="FFFFFF" w:themeFill="background1"/>
          </w:tcPr>
          <w:p w14:paraId="28C17BBE" w14:textId="201515AB" w:rsidR="0053651C" w:rsidRPr="00C539B5" w:rsidRDefault="0053651C">
            <w:pPr>
              <w:jc w:val="left"/>
              <w:rPr>
                <w:rFonts w:cs="Arial"/>
                <w:sz w:val="22"/>
                <w:szCs w:val="22"/>
              </w:rPr>
            </w:pPr>
            <w:r>
              <w:rPr>
                <w:rFonts w:eastAsia="Calibri" w:cs="Arial"/>
                <w:sz w:val="22"/>
                <w:szCs w:val="22"/>
                <w:lang w:eastAsia="ja-JP"/>
              </w:rPr>
              <w:t>What HR processes does the PCN have in place to manage the GPST</w:t>
            </w:r>
            <w:r w:rsidR="004142CB">
              <w:rPr>
                <w:rFonts w:eastAsia="Calibri" w:cs="Arial"/>
                <w:sz w:val="22"/>
                <w:szCs w:val="22"/>
                <w:lang w:eastAsia="ja-JP"/>
              </w:rPr>
              <w:t>s</w:t>
            </w:r>
            <w:r>
              <w:rPr>
                <w:rFonts w:eastAsia="Calibri" w:cs="Arial"/>
                <w:sz w:val="22"/>
                <w:szCs w:val="22"/>
                <w:lang w:eastAsia="ja-JP"/>
              </w:rPr>
              <w:t xml:space="preserve"> and the LEO?</w:t>
            </w:r>
          </w:p>
        </w:tc>
        <w:tc>
          <w:tcPr>
            <w:tcW w:w="4677" w:type="dxa"/>
            <w:tcBorders>
              <w:top w:val="single" w:sz="6" w:space="0" w:color="auto"/>
            </w:tcBorders>
            <w:shd w:val="clear" w:color="auto" w:fill="FFFFFF"/>
          </w:tcPr>
          <w:p w14:paraId="21B4EFE2" w14:textId="77777777" w:rsidR="0053651C" w:rsidRPr="007A69F7" w:rsidRDefault="0053651C">
            <w:pPr>
              <w:ind w:left="65"/>
              <w:jc w:val="left"/>
              <w:rPr>
                <w:rFonts w:cs="Arial"/>
                <w:sz w:val="22"/>
                <w:szCs w:val="22"/>
              </w:rPr>
            </w:pPr>
          </w:p>
        </w:tc>
        <w:tc>
          <w:tcPr>
            <w:tcW w:w="851" w:type="dxa"/>
            <w:tcBorders>
              <w:top w:val="single" w:sz="6" w:space="0" w:color="auto"/>
            </w:tcBorders>
            <w:shd w:val="clear" w:color="auto" w:fill="FFFFFF"/>
          </w:tcPr>
          <w:p w14:paraId="35636BFF" w14:textId="77777777" w:rsidR="0053651C" w:rsidRPr="007A69F7" w:rsidRDefault="0053651C">
            <w:pPr>
              <w:ind w:left="65"/>
              <w:jc w:val="left"/>
              <w:rPr>
                <w:rFonts w:cs="Arial"/>
                <w:sz w:val="22"/>
                <w:szCs w:val="22"/>
              </w:rPr>
            </w:pPr>
          </w:p>
        </w:tc>
        <w:tc>
          <w:tcPr>
            <w:tcW w:w="850" w:type="dxa"/>
            <w:tcBorders>
              <w:top w:val="single" w:sz="6" w:space="0" w:color="auto"/>
            </w:tcBorders>
            <w:shd w:val="clear" w:color="auto" w:fill="FFFFFF"/>
          </w:tcPr>
          <w:p w14:paraId="4232E6A2" w14:textId="77777777" w:rsidR="0053651C" w:rsidRPr="007A69F7" w:rsidRDefault="0053651C">
            <w:pPr>
              <w:ind w:left="65"/>
              <w:jc w:val="left"/>
              <w:rPr>
                <w:rFonts w:cs="Arial"/>
                <w:sz w:val="22"/>
                <w:szCs w:val="22"/>
              </w:rPr>
            </w:pPr>
          </w:p>
        </w:tc>
        <w:tc>
          <w:tcPr>
            <w:tcW w:w="4111" w:type="dxa"/>
            <w:tcBorders>
              <w:top w:val="single" w:sz="6" w:space="0" w:color="auto"/>
            </w:tcBorders>
            <w:shd w:val="clear" w:color="auto" w:fill="FFFFFF"/>
          </w:tcPr>
          <w:p w14:paraId="35C6BC41" w14:textId="77777777" w:rsidR="0053651C" w:rsidRPr="007A69F7" w:rsidRDefault="0053651C">
            <w:pPr>
              <w:ind w:left="65"/>
              <w:jc w:val="left"/>
              <w:rPr>
                <w:rFonts w:cs="Arial"/>
                <w:sz w:val="22"/>
                <w:szCs w:val="22"/>
              </w:rPr>
            </w:pPr>
          </w:p>
        </w:tc>
      </w:tr>
      <w:tr w:rsidR="00871CF3" w:rsidRPr="003A1219" w14:paraId="352198EC"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457DEC18" w14:textId="77F0FF7D" w:rsidR="00871CF3" w:rsidRPr="007A69F7" w:rsidRDefault="00CC1412" w:rsidP="00871CF3">
            <w:pPr>
              <w:jc w:val="left"/>
              <w:rPr>
                <w:rFonts w:eastAsia="Calibri" w:cs="Arial"/>
                <w:sz w:val="22"/>
                <w:szCs w:val="22"/>
                <w:lang w:eastAsia="ja-JP"/>
              </w:rPr>
            </w:pPr>
            <w:r>
              <w:rPr>
                <w:rFonts w:eastAsia="Calibri" w:cs="Arial"/>
                <w:sz w:val="22"/>
                <w:szCs w:val="22"/>
                <w:lang w:eastAsia="ja-JP"/>
              </w:rPr>
              <w:t>What engagement has</w:t>
            </w:r>
            <w:r w:rsidRPr="00703697">
              <w:rPr>
                <w:rFonts w:eastAsia="Calibri" w:cs="Arial"/>
                <w:sz w:val="22"/>
                <w:szCs w:val="22"/>
                <w:lang w:eastAsia="ja-JP"/>
              </w:rPr>
              <w:t xml:space="preserve"> the PCN and Training Hub </w:t>
            </w:r>
            <w:r>
              <w:rPr>
                <w:rFonts w:eastAsia="Calibri" w:cs="Arial"/>
                <w:sz w:val="22"/>
                <w:szCs w:val="22"/>
                <w:lang w:eastAsia="ja-JP"/>
              </w:rPr>
              <w:t xml:space="preserve">had in the last 12 months </w:t>
            </w:r>
            <w:r w:rsidRPr="00703697">
              <w:rPr>
                <w:rFonts w:eastAsia="Calibri" w:cs="Arial"/>
                <w:sz w:val="22"/>
                <w:szCs w:val="22"/>
                <w:lang w:eastAsia="ja-JP"/>
              </w:rPr>
              <w:t>to explore ways to expand clinical placement?</w:t>
            </w:r>
          </w:p>
        </w:tc>
        <w:tc>
          <w:tcPr>
            <w:tcW w:w="4677" w:type="dxa"/>
          </w:tcPr>
          <w:p w14:paraId="0AD71DA1" w14:textId="77777777" w:rsidR="00871CF3" w:rsidRPr="007A69F7" w:rsidRDefault="00871CF3" w:rsidP="00871CF3">
            <w:pPr>
              <w:ind w:left="720" w:hanging="565"/>
              <w:jc w:val="left"/>
              <w:rPr>
                <w:rFonts w:cs="Arial"/>
                <w:sz w:val="22"/>
                <w:szCs w:val="22"/>
              </w:rPr>
            </w:pPr>
          </w:p>
        </w:tc>
        <w:tc>
          <w:tcPr>
            <w:tcW w:w="851" w:type="dxa"/>
          </w:tcPr>
          <w:p w14:paraId="799852D8" w14:textId="77777777" w:rsidR="00871CF3" w:rsidRPr="007A69F7" w:rsidRDefault="00871CF3" w:rsidP="00871CF3">
            <w:pPr>
              <w:ind w:left="720" w:hanging="565"/>
              <w:jc w:val="left"/>
              <w:rPr>
                <w:rFonts w:cs="Arial"/>
                <w:sz w:val="22"/>
                <w:szCs w:val="22"/>
              </w:rPr>
            </w:pPr>
          </w:p>
        </w:tc>
        <w:tc>
          <w:tcPr>
            <w:tcW w:w="850" w:type="dxa"/>
          </w:tcPr>
          <w:p w14:paraId="63AF32DC" w14:textId="77777777" w:rsidR="00871CF3" w:rsidRPr="007A69F7" w:rsidRDefault="00871CF3" w:rsidP="00871CF3">
            <w:pPr>
              <w:ind w:left="720" w:hanging="565"/>
              <w:jc w:val="left"/>
              <w:rPr>
                <w:rFonts w:cs="Arial"/>
                <w:sz w:val="22"/>
                <w:szCs w:val="22"/>
              </w:rPr>
            </w:pPr>
          </w:p>
        </w:tc>
        <w:tc>
          <w:tcPr>
            <w:tcW w:w="4111" w:type="dxa"/>
          </w:tcPr>
          <w:p w14:paraId="533F0EA4" w14:textId="77777777" w:rsidR="00871CF3" w:rsidRPr="007A69F7" w:rsidRDefault="00871CF3" w:rsidP="00871CF3">
            <w:pPr>
              <w:ind w:left="720" w:hanging="565"/>
              <w:jc w:val="left"/>
              <w:rPr>
                <w:rFonts w:cs="Arial"/>
                <w:sz w:val="22"/>
                <w:szCs w:val="22"/>
              </w:rPr>
            </w:pPr>
          </w:p>
        </w:tc>
      </w:tr>
      <w:bookmarkEnd w:id="25"/>
      <w:bookmarkEnd w:id="29"/>
    </w:tbl>
    <w:p w14:paraId="5EDA48BC" w14:textId="5D421ED0" w:rsidR="003416BF" w:rsidRDefault="003416BF" w:rsidP="003416BF">
      <w:pPr>
        <w:ind w:left="720" w:hanging="720"/>
      </w:pPr>
    </w:p>
    <w:p w14:paraId="32572A38" w14:textId="77777777" w:rsidR="00442CDD" w:rsidRDefault="00442CDD" w:rsidP="003416BF">
      <w:pPr>
        <w:ind w:left="720" w:hanging="720"/>
      </w:pPr>
    </w:p>
    <w:p w14:paraId="5D769BEA" w14:textId="693DA8F0" w:rsidR="00467698" w:rsidRDefault="00467698" w:rsidP="003416BF">
      <w:pPr>
        <w:ind w:left="720" w:hanging="720"/>
      </w:pPr>
      <w:r>
        <w:t xml:space="preserve">Section Two: Educators </w:t>
      </w:r>
    </w:p>
    <w:tbl>
      <w:tblPr>
        <w:tblW w:w="14317"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3828"/>
        <w:gridCol w:w="4677"/>
        <w:gridCol w:w="851"/>
        <w:gridCol w:w="850"/>
        <w:gridCol w:w="4111"/>
      </w:tblGrid>
      <w:tr w:rsidR="001D0DEA" w:rsidRPr="003A1219" w14:paraId="20E4ADB8" w14:textId="77777777" w:rsidTr="0096102B">
        <w:trPr>
          <w:trHeight w:val="306"/>
        </w:trPr>
        <w:tc>
          <w:tcPr>
            <w:tcW w:w="14317" w:type="dxa"/>
            <w:gridSpan w:val="5"/>
            <w:tcBorders>
              <w:top w:val="single" w:sz="8" w:space="0" w:color="auto"/>
              <w:bottom w:val="single" w:sz="6" w:space="0" w:color="auto"/>
            </w:tcBorders>
            <w:shd w:val="clear" w:color="auto" w:fill="17365D" w:themeFill="text2" w:themeFillShade="BF"/>
          </w:tcPr>
          <w:p w14:paraId="57638B52" w14:textId="52569122" w:rsidR="001D0DEA" w:rsidRPr="003A1219" w:rsidRDefault="001D0DEA" w:rsidP="0096102B">
            <w:pPr>
              <w:ind w:left="720" w:hanging="565"/>
              <w:jc w:val="left"/>
            </w:pPr>
            <w:r>
              <w:t xml:space="preserve">Primary Care Educators are </w:t>
            </w:r>
            <w:r w:rsidRPr="003A1219">
              <w:t>expect</w:t>
            </w:r>
            <w:r>
              <w:t>ed</w:t>
            </w:r>
            <w:r w:rsidRPr="003A1219">
              <w:t xml:space="preserve"> to:</w:t>
            </w:r>
          </w:p>
        </w:tc>
      </w:tr>
      <w:tr w:rsidR="00974C83" w:rsidRPr="003A1219" w14:paraId="6E26C067" w14:textId="77777777" w:rsidTr="00904686">
        <w:trPr>
          <w:trHeight w:val="723"/>
        </w:trPr>
        <w:tc>
          <w:tcPr>
            <w:tcW w:w="3828" w:type="dxa"/>
            <w:vMerge w:val="restart"/>
            <w:tcBorders>
              <w:top w:val="single" w:sz="6" w:space="0" w:color="auto"/>
              <w:bottom w:val="single" w:sz="6" w:space="0" w:color="auto"/>
            </w:tcBorders>
            <w:shd w:val="clear" w:color="auto" w:fill="CCC0D9" w:themeFill="accent4" w:themeFillTint="66"/>
          </w:tcPr>
          <w:p w14:paraId="18838ED5" w14:textId="6A0C45BA" w:rsidR="00974C83" w:rsidRPr="003A1219" w:rsidRDefault="00A21BCE" w:rsidP="0096102B">
            <w:pPr>
              <w:jc w:val="left"/>
            </w:pPr>
            <w:r w:rsidRPr="00525EF1">
              <w:rPr>
                <w:rFonts w:cs="Arial"/>
                <w:b/>
                <w:bCs/>
                <w:sz w:val="22"/>
                <w:szCs w:val="22"/>
              </w:rPr>
              <w:t>Domain 4</w:t>
            </w:r>
            <w:r>
              <w:rPr>
                <w:rFonts w:cs="Arial"/>
                <w:b/>
                <w:bCs/>
                <w:sz w:val="22"/>
                <w:szCs w:val="22"/>
              </w:rPr>
              <w:t xml:space="preserve">: </w:t>
            </w:r>
            <w:r w:rsidRPr="00D54854">
              <w:rPr>
                <w:rFonts w:cs="Arial"/>
                <w:sz w:val="22"/>
                <w:szCs w:val="22"/>
              </w:rPr>
              <w:t>Developing</w:t>
            </w:r>
            <w:r>
              <w:rPr>
                <w:rFonts w:cs="Arial"/>
                <w:sz w:val="22"/>
                <w:szCs w:val="22"/>
              </w:rPr>
              <w:t xml:space="preserve"> </w:t>
            </w:r>
            <w:r w:rsidRPr="00D54854">
              <w:rPr>
                <w:rFonts w:cs="Arial"/>
                <w:sz w:val="22"/>
                <w:szCs w:val="22"/>
              </w:rPr>
              <w:t>and supporting</w:t>
            </w:r>
            <w:r>
              <w:rPr>
                <w:rFonts w:cs="Arial"/>
                <w:sz w:val="22"/>
                <w:szCs w:val="22"/>
              </w:rPr>
              <w:t xml:space="preserve"> </w:t>
            </w:r>
            <w:r w:rsidRPr="00D54854">
              <w:rPr>
                <w:rFonts w:cs="Arial"/>
                <w:sz w:val="22"/>
                <w:szCs w:val="22"/>
              </w:rPr>
              <w:t>supervisors covers</w:t>
            </w:r>
            <w:r>
              <w:rPr>
                <w:rFonts w:cs="Arial"/>
                <w:sz w:val="22"/>
                <w:szCs w:val="22"/>
              </w:rPr>
              <w:t xml:space="preserve"> </w:t>
            </w:r>
            <w:r w:rsidRPr="00D54854">
              <w:rPr>
                <w:rFonts w:cs="Arial"/>
                <w:sz w:val="22"/>
                <w:szCs w:val="22"/>
              </w:rPr>
              <w:t>the resources and</w:t>
            </w:r>
            <w:r>
              <w:rPr>
                <w:rFonts w:cs="Arial"/>
                <w:sz w:val="22"/>
                <w:szCs w:val="22"/>
              </w:rPr>
              <w:t xml:space="preserve"> </w:t>
            </w:r>
            <w:r w:rsidRPr="00D54854">
              <w:rPr>
                <w:rFonts w:cs="Arial"/>
                <w:sz w:val="22"/>
                <w:szCs w:val="22"/>
              </w:rPr>
              <w:t>support required</w:t>
            </w:r>
            <w:r>
              <w:rPr>
                <w:rFonts w:cs="Arial"/>
                <w:sz w:val="22"/>
                <w:szCs w:val="22"/>
              </w:rPr>
              <w:t xml:space="preserve"> </w:t>
            </w:r>
            <w:r w:rsidRPr="00D54854">
              <w:rPr>
                <w:rFonts w:cs="Arial"/>
                <w:sz w:val="22"/>
                <w:szCs w:val="22"/>
              </w:rPr>
              <w:t>by those guiding</w:t>
            </w:r>
            <w:r>
              <w:rPr>
                <w:rFonts w:cs="Arial"/>
                <w:sz w:val="22"/>
                <w:szCs w:val="22"/>
              </w:rPr>
              <w:t xml:space="preserve"> </w:t>
            </w:r>
            <w:r w:rsidRPr="00D54854">
              <w:rPr>
                <w:rFonts w:cs="Arial"/>
                <w:sz w:val="22"/>
                <w:szCs w:val="22"/>
              </w:rPr>
              <w:t>and overseeing</w:t>
            </w:r>
            <w:r>
              <w:rPr>
                <w:rFonts w:cs="Arial"/>
                <w:sz w:val="22"/>
                <w:szCs w:val="22"/>
              </w:rPr>
              <w:t xml:space="preserve"> </w:t>
            </w:r>
            <w:r w:rsidRPr="00D54854">
              <w:rPr>
                <w:rFonts w:cs="Arial"/>
                <w:sz w:val="22"/>
                <w:szCs w:val="22"/>
              </w:rPr>
              <w:t>the clinical and</w:t>
            </w:r>
            <w:r>
              <w:rPr>
                <w:rFonts w:cs="Arial"/>
                <w:sz w:val="22"/>
                <w:szCs w:val="22"/>
              </w:rPr>
              <w:t xml:space="preserve"> </w:t>
            </w:r>
            <w:r w:rsidRPr="00D54854">
              <w:rPr>
                <w:rFonts w:cs="Arial"/>
                <w:sz w:val="22"/>
                <w:szCs w:val="22"/>
              </w:rPr>
              <w:t>educational</w:t>
            </w:r>
            <w:r>
              <w:rPr>
                <w:rFonts w:cs="Arial"/>
                <w:sz w:val="22"/>
                <w:szCs w:val="22"/>
              </w:rPr>
              <w:t xml:space="preserve"> </w:t>
            </w:r>
            <w:r w:rsidRPr="00D54854">
              <w:rPr>
                <w:rFonts w:cs="Arial"/>
                <w:sz w:val="22"/>
                <w:szCs w:val="22"/>
              </w:rPr>
              <w:t>development</w:t>
            </w:r>
            <w:r>
              <w:rPr>
                <w:rFonts w:cs="Arial"/>
                <w:sz w:val="22"/>
                <w:szCs w:val="22"/>
              </w:rPr>
              <w:t xml:space="preserve"> </w:t>
            </w:r>
            <w:r w:rsidRPr="00D54854">
              <w:rPr>
                <w:rFonts w:cs="Arial"/>
                <w:sz w:val="22"/>
                <w:szCs w:val="22"/>
              </w:rPr>
              <w:t>and progression</w:t>
            </w:r>
            <w:r>
              <w:rPr>
                <w:rFonts w:cs="Arial"/>
                <w:sz w:val="22"/>
                <w:szCs w:val="22"/>
              </w:rPr>
              <w:t xml:space="preserve"> </w:t>
            </w:r>
            <w:r w:rsidRPr="00D54854">
              <w:rPr>
                <w:rFonts w:cs="Arial"/>
                <w:sz w:val="22"/>
                <w:szCs w:val="22"/>
              </w:rPr>
              <w:t>of learners.</w:t>
            </w:r>
          </w:p>
        </w:tc>
        <w:tc>
          <w:tcPr>
            <w:tcW w:w="4677" w:type="dxa"/>
            <w:vMerge w:val="restart"/>
            <w:tcBorders>
              <w:top w:val="single" w:sz="6" w:space="0" w:color="auto"/>
              <w:bottom w:val="single" w:sz="6" w:space="0" w:color="auto"/>
            </w:tcBorders>
            <w:shd w:val="clear" w:color="auto" w:fill="548DD4" w:themeFill="text2" w:themeFillTint="99"/>
          </w:tcPr>
          <w:p w14:paraId="0A0B3DA0" w14:textId="77777777" w:rsidR="00974C83" w:rsidRPr="003A1219" w:rsidRDefault="00974C83" w:rsidP="0096102B">
            <w:pPr>
              <w:jc w:val="left"/>
            </w:pPr>
            <w:r>
              <w:t>Evidence Examples</w:t>
            </w:r>
          </w:p>
        </w:tc>
        <w:tc>
          <w:tcPr>
            <w:tcW w:w="1701" w:type="dxa"/>
            <w:gridSpan w:val="2"/>
            <w:tcBorders>
              <w:top w:val="single" w:sz="6" w:space="0" w:color="auto"/>
              <w:bottom w:val="single" w:sz="6" w:space="0" w:color="auto"/>
            </w:tcBorders>
            <w:shd w:val="clear" w:color="auto" w:fill="92D050"/>
          </w:tcPr>
          <w:p w14:paraId="6C47D819" w14:textId="77777777" w:rsidR="00974C83" w:rsidRPr="003A1219" w:rsidRDefault="00974C83" w:rsidP="0096102B">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1B3A2109" w14:textId="77777777" w:rsidR="00974C83" w:rsidRPr="003A1219" w:rsidRDefault="00974C83" w:rsidP="0096102B">
            <w:pPr>
              <w:jc w:val="left"/>
            </w:pPr>
            <w:r>
              <w:t>Review Panel Comments</w:t>
            </w:r>
          </w:p>
          <w:p w14:paraId="201203C1" w14:textId="77777777" w:rsidR="00974C83" w:rsidRPr="003A1219" w:rsidRDefault="00974C83" w:rsidP="0096102B">
            <w:pPr>
              <w:jc w:val="left"/>
            </w:pPr>
            <w:r w:rsidRPr="003A1219">
              <w:t>Please describe action required</w:t>
            </w:r>
          </w:p>
        </w:tc>
      </w:tr>
      <w:tr w:rsidR="00974C83" w:rsidRPr="003A1219" w14:paraId="3FD27D0F" w14:textId="77777777" w:rsidTr="00904686">
        <w:trPr>
          <w:trHeight w:val="344"/>
        </w:trPr>
        <w:tc>
          <w:tcPr>
            <w:tcW w:w="3828" w:type="dxa"/>
            <w:vMerge/>
            <w:tcBorders>
              <w:top w:val="single" w:sz="6" w:space="0" w:color="auto"/>
              <w:bottom w:val="single" w:sz="6" w:space="0" w:color="auto"/>
            </w:tcBorders>
            <w:shd w:val="clear" w:color="auto" w:fill="CCC0D9" w:themeFill="accent4" w:themeFillTint="66"/>
          </w:tcPr>
          <w:p w14:paraId="02B89430" w14:textId="77777777" w:rsidR="00974C83" w:rsidRPr="003A1219" w:rsidRDefault="00974C83" w:rsidP="0096102B">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7E19AEFB" w14:textId="77777777" w:rsidR="00974C83" w:rsidRPr="003A1219" w:rsidRDefault="00974C83" w:rsidP="0096102B">
            <w:pPr>
              <w:ind w:left="720" w:hanging="565"/>
              <w:jc w:val="left"/>
            </w:pPr>
          </w:p>
        </w:tc>
        <w:tc>
          <w:tcPr>
            <w:tcW w:w="851" w:type="dxa"/>
            <w:tcBorders>
              <w:top w:val="single" w:sz="6" w:space="0" w:color="auto"/>
              <w:bottom w:val="single" w:sz="6" w:space="0" w:color="auto"/>
            </w:tcBorders>
            <w:shd w:val="clear" w:color="auto" w:fill="92D050"/>
          </w:tcPr>
          <w:p w14:paraId="3A5AC035" w14:textId="77777777" w:rsidR="00974C83" w:rsidRPr="003A1219" w:rsidRDefault="00974C83" w:rsidP="0096102B">
            <w:pPr>
              <w:jc w:val="left"/>
            </w:pPr>
            <w:r w:rsidRPr="003A1219">
              <w:t>Yes</w:t>
            </w:r>
          </w:p>
        </w:tc>
        <w:tc>
          <w:tcPr>
            <w:tcW w:w="850" w:type="dxa"/>
            <w:tcBorders>
              <w:top w:val="single" w:sz="6" w:space="0" w:color="auto"/>
              <w:bottom w:val="single" w:sz="6" w:space="0" w:color="auto"/>
            </w:tcBorders>
            <w:shd w:val="clear" w:color="auto" w:fill="92D050"/>
          </w:tcPr>
          <w:p w14:paraId="468C86BF" w14:textId="77777777" w:rsidR="00974C83" w:rsidRPr="003A1219" w:rsidRDefault="00974C83" w:rsidP="0096102B">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181A30E5" w14:textId="77777777" w:rsidR="00974C83" w:rsidRPr="003A1219" w:rsidRDefault="00974C83" w:rsidP="0096102B">
            <w:pPr>
              <w:ind w:left="720" w:hanging="565"/>
              <w:jc w:val="left"/>
            </w:pPr>
          </w:p>
        </w:tc>
      </w:tr>
      <w:tr w:rsidR="00974C83" w:rsidRPr="003A1219" w14:paraId="00B8FE63"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090BF80F" w14:textId="2820FDA7" w:rsidR="00974C83" w:rsidRPr="004916D1" w:rsidRDefault="00B104C9" w:rsidP="00AF6322">
            <w:pPr>
              <w:jc w:val="left"/>
              <w:rPr>
                <w:rFonts w:cs="Arial"/>
                <w:sz w:val="22"/>
                <w:szCs w:val="22"/>
              </w:rPr>
            </w:pPr>
            <w:r>
              <w:rPr>
                <w:rFonts w:cs="Arial"/>
                <w:sz w:val="22"/>
                <w:szCs w:val="22"/>
              </w:rPr>
              <w:t xml:space="preserve">Have all current educators had an educational PDP </w:t>
            </w:r>
            <w:r w:rsidR="00506326">
              <w:rPr>
                <w:rFonts w:cs="Arial"/>
                <w:sz w:val="22"/>
                <w:szCs w:val="22"/>
              </w:rPr>
              <w:t>and completed mandatory training</w:t>
            </w:r>
            <w:r>
              <w:rPr>
                <w:rFonts w:cs="Arial"/>
                <w:sz w:val="22"/>
                <w:szCs w:val="22"/>
              </w:rPr>
              <w:t xml:space="preserve"> in the last 12 months?</w:t>
            </w:r>
          </w:p>
        </w:tc>
        <w:tc>
          <w:tcPr>
            <w:tcW w:w="4677" w:type="dxa"/>
            <w:tcBorders>
              <w:top w:val="single" w:sz="6" w:space="0" w:color="auto"/>
            </w:tcBorders>
            <w:shd w:val="clear" w:color="auto" w:fill="FFFFFF"/>
          </w:tcPr>
          <w:p w14:paraId="2B38023C" w14:textId="77777777" w:rsidR="00974C83" w:rsidRPr="007A69F7" w:rsidRDefault="00974C83" w:rsidP="00437ED9">
            <w:pPr>
              <w:ind w:left="65"/>
              <w:jc w:val="left"/>
              <w:rPr>
                <w:rFonts w:cs="Arial"/>
                <w:sz w:val="22"/>
                <w:szCs w:val="22"/>
              </w:rPr>
            </w:pPr>
          </w:p>
        </w:tc>
        <w:tc>
          <w:tcPr>
            <w:tcW w:w="851" w:type="dxa"/>
            <w:tcBorders>
              <w:top w:val="single" w:sz="6" w:space="0" w:color="auto"/>
            </w:tcBorders>
            <w:shd w:val="clear" w:color="auto" w:fill="FFFFFF"/>
          </w:tcPr>
          <w:p w14:paraId="1EBA86C6" w14:textId="77777777" w:rsidR="00974C83" w:rsidRPr="007A69F7" w:rsidRDefault="00974C83" w:rsidP="00437ED9">
            <w:pPr>
              <w:ind w:left="65"/>
              <w:jc w:val="left"/>
              <w:rPr>
                <w:rFonts w:cs="Arial"/>
                <w:sz w:val="22"/>
                <w:szCs w:val="22"/>
              </w:rPr>
            </w:pPr>
          </w:p>
        </w:tc>
        <w:tc>
          <w:tcPr>
            <w:tcW w:w="850" w:type="dxa"/>
            <w:tcBorders>
              <w:top w:val="single" w:sz="6" w:space="0" w:color="auto"/>
            </w:tcBorders>
            <w:shd w:val="clear" w:color="auto" w:fill="FFFFFF"/>
          </w:tcPr>
          <w:p w14:paraId="74D11EA3" w14:textId="77777777" w:rsidR="00974C83" w:rsidRPr="007A69F7" w:rsidRDefault="00974C83" w:rsidP="00437ED9">
            <w:pPr>
              <w:ind w:left="65"/>
              <w:jc w:val="left"/>
              <w:rPr>
                <w:rFonts w:cs="Arial"/>
                <w:sz w:val="22"/>
                <w:szCs w:val="22"/>
              </w:rPr>
            </w:pPr>
          </w:p>
        </w:tc>
        <w:tc>
          <w:tcPr>
            <w:tcW w:w="4111" w:type="dxa"/>
            <w:tcBorders>
              <w:top w:val="single" w:sz="6" w:space="0" w:color="auto"/>
            </w:tcBorders>
            <w:shd w:val="clear" w:color="auto" w:fill="FFFFFF"/>
          </w:tcPr>
          <w:p w14:paraId="159142B6" w14:textId="77777777" w:rsidR="00974C83" w:rsidRPr="007A69F7" w:rsidRDefault="00974C83" w:rsidP="00437ED9">
            <w:pPr>
              <w:ind w:left="65"/>
              <w:jc w:val="left"/>
              <w:rPr>
                <w:rFonts w:cs="Arial"/>
                <w:sz w:val="22"/>
                <w:szCs w:val="22"/>
              </w:rPr>
            </w:pPr>
          </w:p>
        </w:tc>
      </w:tr>
      <w:tr w:rsidR="00B104C9" w:rsidRPr="003A1219" w14:paraId="2728C682" w14:textId="77777777" w:rsidTr="0096102B">
        <w:trPr>
          <w:trHeight w:val="1551"/>
        </w:trPr>
        <w:tc>
          <w:tcPr>
            <w:tcW w:w="3828" w:type="dxa"/>
            <w:tcBorders>
              <w:top w:val="single" w:sz="6" w:space="0" w:color="auto"/>
              <w:bottom w:val="single" w:sz="6" w:space="0" w:color="auto"/>
            </w:tcBorders>
            <w:shd w:val="clear" w:color="auto" w:fill="FFFFFF" w:themeFill="background1"/>
          </w:tcPr>
          <w:p w14:paraId="153F3FEC" w14:textId="61CAAB8F" w:rsidR="00B104C9" w:rsidRPr="00AF6322" w:rsidRDefault="00B104C9" w:rsidP="00B104C9">
            <w:pPr>
              <w:jc w:val="left"/>
              <w:rPr>
                <w:rFonts w:cs="Arial"/>
                <w:sz w:val="22"/>
                <w:szCs w:val="22"/>
              </w:rPr>
            </w:pPr>
            <w:r>
              <w:rPr>
                <w:rFonts w:cs="Arial"/>
                <w:sz w:val="22"/>
                <w:szCs w:val="22"/>
              </w:rPr>
              <w:t xml:space="preserve">Has the PCN made any </w:t>
            </w:r>
            <w:r w:rsidRPr="00AF6322">
              <w:rPr>
                <w:rFonts w:cs="Arial"/>
                <w:sz w:val="22"/>
                <w:szCs w:val="22"/>
              </w:rPr>
              <w:t xml:space="preserve">clinical curriculum </w:t>
            </w:r>
            <w:r>
              <w:rPr>
                <w:rFonts w:cs="Arial"/>
                <w:sz w:val="22"/>
                <w:szCs w:val="22"/>
              </w:rPr>
              <w:t xml:space="preserve">changes for </w:t>
            </w:r>
            <w:r w:rsidRPr="00AF6322">
              <w:rPr>
                <w:rFonts w:cs="Arial"/>
                <w:sz w:val="22"/>
                <w:szCs w:val="22"/>
              </w:rPr>
              <w:t>learners</w:t>
            </w:r>
            <w:r>
              <w:rPr>
                <w:rFonts w:cs="Arial"/>
                <w:sz w:val="22"/>
                <w:szCs w:val="22"/>
              </w:rPr>
              <w:t xml:space="preserve"> and if so, what have those changes been and have they been evaluated</w:t>
            </w:r>
            <w:r w:rsidRPr="00AF6322">
              <w:rPr>
                <w:rFonts w:cs="Arial"/>
                <w:sz w:val="22"/>
                <w:szCs w:val="22"/>
              </w:rPr>
              <w:t xml:space="preserve">?  </w:t>
            </w:r>
          </w:p>
        </w:tc>
        <w:tc>
          <w:tcPr>
            <w:tcW w:w="4677" w:type="dxa"/>
            <w:tcBorders>
              <w:top w:val="single" w:sz="6" w:space="0" w:color="auto"/>
            </w:tcBorders>
            <w:shd w:val="clear" w:color="auto" w:fill="FFFFFF"/>
          </w:tcPr>
          <w:p w14:paraId="3683F93B" w14:textId="77777777" w:rsidR="00B104C9" w:rsidRPr="007A69F7" w:rsidRDefault="00B104C9" w:rsidP="00B104C9">
            <w:pPr>
              <w:ind w:left="65"/>
              <w:jc w:val="left"/>
              <w:rPr>
                <w:rFonts w:cs="Arial"/>
                <w:sz w:val="22"/>
                <w:szCs w:val="22"/>
              </w:rPr>
            </w:pPr>
          </w:p>
        </w:tc>
        <w:tc>
          <w:tcPr>
            <w:tcW w:w="851" w:type="dxa"/>
            <w:tcBorders>
              <w:top w:val="single" w:sz="6" w:space="0" w:color="auto"/>
            </w:tcBorders>
            <w:shd w:val="clear" w:color="auto" w:fill="FFFFFF"/>
          </w:tcPr>
          <w:p w14:paraId="7FFD249F" w14:textId="77777777" w:rsidR="00B104C9" w:rsidRPr="007A69F7" w:rsidRDefault="00B104C9" w:rsidP="00B104C9">
            <w:pPr>
              <w:ind w:left="65"/>
              <w:jc w:val="left"/>
              <w:rPr>
                <w:rFonts w:cs="Arial"/>
                <w:sz w:val="22"/>
                <w:szCs w:val="22"/>
              </w:rPr>
            </w:pPr>
          </w:p>
        </w:tc>
        <w:tc>
          <w:tcPr>
            <w:tcW w:w="850" w:type="dxa"/>
            <w:tcBorders>
              <w:top w:val="single" w:sz="6" w:space="0" w:color="auto"/>
            </w:tcBorders>
            <w:shd w:val="clear" w:color="auto" w:fill="FFFFFF"/>
          </w:tcPr>
          <w:p w14:paraId="2D72DFF3" w14:textId="77777777" w:rsidR="00B104C9" w:rsidRPr="007A69F7" w:rsidRDefault="00B104C9" w:rsidP="00B104C9">
            <w:pPr>
              <w:ind w:left="65"/>
              <w:jc w:val="left"/>
              <w:rPr>
                <w:rFonts w:cs="Arial"/>
                <w:sz w:val="22"/>
                <w:szCs w:val="22"/>
              </w:rPr>
            </w:pPr>
          </w:p>
        </w:tc>
        <w:tc>
          <w:tcPr>
            <w:tcW w:w="4111" w:type="dxa"/>
            <w:tcBorders>
              <w:top w:val="single" w:sz="6" w:space="0" w:color="auto"/>
            </w:tcBorders>
            <w:shd w:val="clear" w:color="auto" w:fill="FFFFFF"/>
          </w:tcPr>
          <w:p w14:paraId="2B062E3E" w14:textId="77777777" w:rsidR="00B104C9" w:rsidRPr="007A69F7" w:rsidRDefault="00B104C9" w:rsidP="00B104C9">
            <w:pPr>
              <w:ind w:left="65"/>
              <w:jc w:val="left"/>
              <w:rPr>
                <w:rFonts w:cs="Arial"/>
                <w:sz w:val="22"/>
                <w:szCs w:val="22"/>
              </w:rPr>
            </w:pPr>
          </w:p>
        </w:tc>
      </w:tr>
      <w:tr w:rsidR="00B104C9" w:rsidRPr="003A1219" w14:paraId="7FFEDEDE" w14:textId="77777777">
        <w:trPr>
          <w:trHeight w:val="723"/>
        </w:trPr>
        <w:tc>
          <w:tcPr>
            <w:tcW w:w="3828" w:type="dxa"/>
            <w:vMerge w:val="restart"/>
            <w:tcBorders>
              <w:top w:val="single" w:sz="6" w:space="0" w:color="auto"/>
              <w:bottom w:val="single" w:sz="6" w:space="0" w:color="auto"/>
            </w:tcBorders>
            <w:shd w:val="clear" w:color="auto" w:fill="CCC0D9" w:themeFill="accent4" w:themeFillTint="66"/>
          </w:tcPr>
          <w:p w14:paraId="1C2304C7" w14:textId="76BA3191" w:rsidR="00B104C9" w:rsidRPr="003A1219" w:rsidRDefault="00B104C9" w:rsidP="00B104C9">
            <w:pPr>
              <w:jc w:val="left"/>
            </w:pPr>
            <w:r w:rsidRPr="00525EF1">
              <w:rPr>
                <w:rFonts w:cs="Arial"/>
                <w:b/>
                <w:bCs/>
                <w:color w:val="002060"/>
                <w:sz w:val="22"/>
                <w:szCs w:val="22"/>
              </w:rPr>
              <w:t>Domain 5</w:t>
            </w:r>
            <w:r>
              <w:rPr>
                <w:rFonts w:cs="Arial"/>
                <w:b/>
                <w:bCs/>
                <w:color w:val="002060"/>
                <w:sz w:val="22"/>
                <w:szCs w:val="22"/>
              </w:rPr>
              <w:t xml:space="preserve">: </w:t>
            </w:r>
            <w:r w:rsidRPr="002359F3">
              <w:rPr>
                <w:rFonts w:cs="Arial"/>
                <w:sz w:val="22"/>
                <w:szCs w:val="22"/>
              </w:rPr>
              <w:t>Delivering</w:t>
            </w:r>
            <w:r>
              <w:rPr>
                <w:rFonts w:cs="Arial"/>
                <w:sz w:val="22"/>
                <w:szCs w:val="22"/>
              </w:rPr>
              <w:t xml:space="preserve"> </w:t>
            </w:r>
            <w:r w:rsidRPr="002359F3">
              <w:rPr>
                <w:rFonts w:cs="Arial"/>
                <w:sz w:val="22"/>
                <w:szCs w:val="22"/>
              </w:rPr>
              <w:t>programmes</w:t>
            </w:r>
            <w:r>
              <w:rPr>
                <w:rFonts w:cs="Arial"/>
                <w:sz w:val="22"/>
                <w:szCs w:val="22"/>
              </w:rPr>
              <w:t xml:space="preserve"> </w:t>
            </w:r>
            <w:r w:rsidRPr="002359F3">
              <w:rPr>
                <w:rFonts w:cs="Arial"/>
                <w:sz w:val="22"/>
                <w:szCs w:val="22"/>
              </w:rPr>
              <w:t>and curricula</w:t>
            </w:r>
            <w:r>
              <w:rPr>
                <w:rFonts w:cs="Arial"/>
                <w:sz w:val="22"/>
                <w:szCs w:val="22"/>
              </w:rPr>
              <w:t xml:space="preserve"> </w:t>
            </w:r>
            <w:r w:rsidRPr="002359F3">
              <w:rPr>
                <w:rFonts w:cs="Arial"/>
                <w:sz w:val="22"/>
                <w:szCs w:val="22"/>
              </w:rPr>
              <w:t>articulates how</w:t>
            </w:r>
            <w:r>
              <w:rPr>
                <w:rFonts w:cs="Arial"/>
                <w:sz w:val="22"/>
                <w:szCs w:val="22"/>
              </w:rPr>
              <w:t xml:space="preserve"> </w:t>
            </w:r>
            <w:r w:rsidRPr="002359F3">
              <w:rPr>
                <w:rFonts w:cs="Arial"/>
                <w:sz w:val="22"/>
                <w:szCs w:val="22"/>
              </w:rPr>
              <w:t>organisations</w:t>
            </w:r>
            <w:r>
              <w:rPr>
                <w:rFonts w:cs="Arial"/>
                <w:sz w:val="22"/>
                <w:szCs w:val="22"/>
              </w:rPr>
              <w:t xml:space="preserve"> </w:t>
            </w:r>
            <w:r w:rsidRPr="002359F3">
              <w:rPr>
                <w:rFonts w:cs="Arial"/>
                <w:sz w:val="22"/>
                <w:szCs w:val="22"/>
              </w:rPr>
              <w:t>can provide for</w:t>
            </w:r>
            <w:r>
              <w:rPr>
                <w:rFonts w:cs="Arial"/>
                <w:sz w:val="22"/>
                <w:szCs w:val="22"/>
              </w:rPr>
              <w:t xml:space="preserve"> </w:t>
            </w:r>
            <w:r w:rsidRPr="002359F3">
              <w:rPr>
                <w:rFonts w:cs="Arial"/>
                <w:sz w:val="22"/>
                <w:szCs w:val="22"/>
              </w:rPr>
              <w:t>learners’ education</w:t>
            </w:r>
            <w:r>
              <w:rPr>
                <w:rFonts w:cs="Arial"/>
                <w:sz w:val="22"/>
                <w:szCs w:val="22"/>
              </w:rPr>
              <w:t xml:space="preserve"> </w:t>
            </w:r>
            <w:r w:rsidRPr="002359F3">
              <w:rPr>
                <w:rFonts w:cs="Arial"/>
                <w:sz w:val="22"/>
                <w:szCs w:val="22"/>
              </w:rPr>
              <w:t>and training</w:t>
            </w:r>
            <w:r>
              <w:rPr>
                <w:rFonts w:cs="Arial"/>
                <w:sz w:val="22"/>
                <w:szCs w:val="22"/>
              </w:rPr>
              <w:t xml:space="preserve"> </w:t>
            </w:r>
            <w:r w:rsidRPr="002359F3">
              <w:rPr>
                <w:rFonts w:cs="Arial"/>
                <w:sz w:val="22"/>
                <w:szCs w:val="22"/>
              </w:rPr>
              <w:t>needs, including</w:t>
            </w:r>
            <w:r>
              <w:rPr>
                <w:rFonts w:cs="Arial"/>
                <w:sz w:val="22"/>
                <w:szCs w:val="22"/>
              </w:rPr>
              <w:t xml:space="preserve"> </w:t>
            </w:r>
            <w:r w:rsidRPr="002359F3">
              <w:rPr>
                <w:rFonts w:cs="Arial"/>
                <w:sz w:val="22"/>
                <w:szCs w:val="22"/>
              </w:rPr>
              <w:t>placement</w:t>
            </w:r>
            <w:r>
              <w:rPr>
                <w:rFonts w:cs="Arial"/>
                <w:sz w:val="22"/>
                <w:szCs w:val="22"/>
              </w:rPr>
              <w:t xml:space="preserve"> </w:t>
            </w:r>
            <w:r w:rsidRPr="002359F3">
              <w:rPr>
                <w:rFonts w:cs="Arial"/>
                <w:sz w:val="22"/>
                <w:szCs w:val="22"/>
              </w:rPr>
              <w:t>providers’</w:t>
            </w:r>
            <w:r>
              <w:rPr>
                <w:rFonts w:cs="Arial"/>
                <w:sz w:val="22"/>
                <w:szCs w:val="22"/>
              </w:rPr>
              <w:t xml:space="preserve"> </w:t>
            </w:r>
            <w:r w:rsidRPr="002359F3">
              <w:rPr>
                <w:rFonts w:cs="Arial"/>
                <w:sz w:val="22"/>
                <w:szCs w:val="22"/>
              </w:rPr>
              <w:t>collaboration with</w:t>
            </w:r>
            <w:r>
              <w:rPr>
                <w:rFonts w:cs="Arial"/>
                <w:sz w:val="22"/>
                <w:szCs w:val="22"/>
              </w:rPr>
              <w:t xml:space="preserve"> </w:t>
            </w:r>
            <w:r w:rsidRPr="002359F3">
              <w:rPr>
                <w:rFonts w:cs="Arial"/>
                <w:sz w:val="22"/>
                <w:szCs w:val="22"/>
              </w:rPr>
              <w:t>the wider system</w:t>
            </w:r>
            <w:r>
              <w:rPr>
                <w:rFonts w:cs="Arial"/>
                <w:sz w:val="22"/>
                <w:szCs w:val="22"/>
              </w:rPr>
              <w:t xml:space="preserve"> </w:t>
            </w:r>
            <w:r w:rsidRPr="002359F3">
              <w:rPr>
                <w:rFonts w:cs="Arial"/>
                <w:sz w:val="22"/>
                <w:szCs w:val="22"/>
              </w:rPr>
              <w:t>to achieve this.</w:t>
            </w:r>
          </w:p>
        </w:tc>
        <w:tc>
          <w:tcPr>
            <w:tcW w:w="4677" w:type="dxa"/>
            <w:vMerge w:val="restart"/>
            <w:tcBorders>
              <w:top w:val="single" w:sz="6" w:space="0" w:color="auto"/>
              <w:bottom w:val="single" w:sz="6" w:space="0" w:color="auto"/>
            </w:tcBorders>
            <w:shd w:val="clear" w:color="auto" w:fill="548DD4" w:themeFill="text2" w:themeFillTint="99"/>
          </w:tcPr>
          <w:p w14:paraId="067B19B1" w14:textId="77777777" w:rsidR="00B104C9" w:rsidRPr="003A1219" w:rsidRDefault="00B104C9" w:rsidP="00B104C9">
            <w:pPr>
              <w:jc w:val="left"/>
            </w:pPr>
            <w:r>
              <w:t>Evidence Examples</w:t>
            </w:r>
          </w:p>
        </w:tc>
        <w:tc>
          <w:tcPr>
            <w:tcW w:w="1701" w:type="dxa"/>
            <w:gridSpan w:val="2"/>
            <w:tcBorders>
              <w:top w:val="single" w:sz="6" w:space="0" w:color="auto"/>
              <w:bottom w:val="single" w:sz="6" w:space="0" w:color="auto"/>
            </w:tcBorders>
            <w:shd w:val="clear" w:color="auto" w:fill="92D050"/>
          </w:tcPr>
          <w:p w14:paraId="3B955525" w14:textId="77777777" w:rsidR="00B104C9" w:rsidRPr="003A1219" w:rsidRDefault="00B104C9" w:rsidP="00B104C9">
            <w:pPr>
              <w:jc w:val="left"/>
            </w:pPr>
            <w:r w:rsidRPr="003A1219">
              <w:t>Does the evidence meet the standard?</w:t>
            </w:r>
          </w:p>
        </w:tc>
        <w:tc>
          <w:tcPr>
            <w:tcW w:w="4111" w:type="dxa"/>
            <w:vMerge w:val="restart"/>
            <w:tcBorders>
              <w:top w:val="single" w:sz="6" w:space="0" w:color="auto"/>
              <w:bottom w:val="single" w:sz="6" w:space="0" w:color="auto"/>
            </w:tcBorders>
            <w:shd w:val="clear" w:color="auto" w:fill="92D050"/>
          </w:tcPr>
          <w:p w14:paraId="6AF04EF8" w14:textId="77777777" w:rsidR="00B104C9" w:rsidRPr="003A1219" w:rsidRDefault="00B104C9" w:rsidP="00B104C9">
            <w:pPr>
              <w:jc w:val="left"/>
            </w:pPr>
            <w:r>
              <w:t>Review Panel Comments</w:t>
            </w:r>
          </w:p>
          <w:p w14:paraId="20127AD4" w14:textId="77777777" w:rsidR="00B104C9" w:rsidRPr="003A1219" w:rsidRDefault="00B104C9" w:rsidP="00B104C9">
            <w:pPr>
              <w:jc w:val="left"/>
            </w:pPr>
            <w:r w:rsidRPr="003A1219">
              <w:t>Please describe action required</w:t>
            </w:r>
          </w:p>
        </w:tc>
      </w:tr>
      <w:tr w:rsidR="00B104C9" w:rsidRPr="003A1219" w14:paraId="224B5781" w14:textId="77777777">
        <w:trPr>
          <w:trHeight w:val="344"/>
        </w:trPr>
        <w:tc>
          <w:tcPr>
            <w:tcW w:w="3828" w:type="dxa"/>
            <w:vMerge/>
            <w:tcBorders>
              <w:top w:val="single" w:sz="6" w:space="0" w:color="auto"/>
              <w:bottom w:val="single" w:sz="6" w:space="0" w:color="auto"/>
            </w:tcBorders>
            <w:shd w:val="clear" w:color="auto" w:fill="CCC0D9" w:themeFill="accent4" w:themeFillTint="66"/>
          </w:tcPr>
          <w:p w14:paraId="6FB8F244" w14:textId="77777777" w:rsidR="00B104C9" w:rsidRPr="003A1219" w:rsidRDefault="00B104C9" w:rsidP="00B104C9">
            <w:pPr>
              <w:ind w:left="720" w:hanging="565"/>
              <w:jc w:val="left"/>
            </w:pPr>
          </w:p>
        </w:tc>
        <w:tc>
          <w:tcPr>
            <w:tcW w:w="4677" w:type="dxa"/>
            <w:vMerge/>
            <w:tcBorders>
              <w:top w:val="single" w:sz="6" w:space="0" w:color="auto"/>
              <w:bottom w:val="single" w:sz="6" w:space="0" w:color="auto"/>
            </w:tcBorders>
            <w:shd w:val="clear" w:color="auto" w:fill="548DD4" w:themeFill="text2" w:themeFillTint="99"/>
          </w:tcPr>
          <w:p w14:paraId="25331237" w14:textId="77777777" w:rsidR="00B104C9" w:rsidRPr="003A1219" w:rsidRDefault="00B104C9" w:rsidP="00B104C9">
            <w:pPr>
              <w:ind w:left="720" w:hanging="565"/>
              <w:jc w:val="left"/>
            </w:pPr>
          </w:p>
        </w:tc>
        <w:tc>
          <w:tcPr>
            <w:tcW w:w="851" w:type="dxa"/>
            <w:tcBorders>
              <w:top w:val="single" w:sz="6" w:space="0" w:color="auto"/>
              <w:bottom w:val="single" w:sz="6" w:space="0" w:color="auto"/>
            </w:tcBorders>
            <w:shd w:val="clear" w:color="auto" w:fill="92D050"/>
          </w:tcPr>
          <w:p w14:paraId="334E9708" w14:textId="77777777" w:rsidR="00B104C9" w:rsidRPr="003A1219" w:rsidRDefault="00B104C9" w:rsidP="00B104C9">
            <w:pPr>
              <w:jc w:val="left"/>
            </w:pPr>
            <w:r w:rsidRPr="003A1219">
              <w:t>Yes</w:t>
            </w:r>
          </w:p>
        </w:tc>
        <w:tc>
          <w:tcPr>
            <w:tcW w:w="850" w:type="dxa"/>
            <w:tcBorders>
              <w:top w:val="single" w:sz="6" w:space="0" w:color="auto"/>
              <w:bottom w:val="single" w:sz="6" w:space="0" w:color="auto"/>
            </w:tcBorders>
            <w:shd w:val="clear" w:color="auto" w:fill="92D050"/>
          </w:tcPr>
          <w:p w14:paraId="6904D995" w14:textId="77777777" w:rsidR="00B104C9" w:rsidRPr="003A1219" w:rsidRDefault="00B104C9" w:rsidP="00B104C9">
            <w:pPr>
              <w:ind w:left="720" w:hanging="565"/>
              <w:jc w:val="left"/>
            </w:pPr>
            <w:r w:rsidRPr="003A1219">
              <w:t>No</w:t>
            </w:r>
          </w:p>
        </w:tc>
        <w:tc>
          <w:tcPr>
            <w:tcW w:w="4111" w:type="dxa"/>
            <w:vMerge/>
            <w:tcBorders>
              <w:top w:val="single" w:sz="6" w:space="0" w:color="auto"/>
              <w:bottom w:val="single" w:sz="6" w:space="0" w:color="auto"/>
            </w:tcBorders>
            <w:shd w:val="clear" w:color="auto" w:fill="92D050"/>
          </w:tcPr>
          <w:p w14:paraId="7A1C147F" w14:textId="77777777" w:rsidR="00B104C9" w:rsidRPr="003A1219" w:rsidRDefault="00B104C9" w:rsidP="00B104C9">
            <w:pPr>
              <w:ind w:left="720" w:hanging="565"/>
              <w:jc w:val="left"/>
            </w:pPr>
          </w:p>
        </w:tc>
      </w:tr>
      <w:tr w:rsidR="00B104C9" w:rsidRPr="007A69F7" w14:paraId="537B03C1" w14:textId="77777777">
        <w:trPr>
          <w:trHeight w:val="1551"/>
        </w:trPr>
        <w:tc>
          <w:tcPr>
            <w:tcW w:w="3828" w:type="dxa"/>
            <w:tcBorders>
              <w:top w:val="single" w:sz="6" w:space="0" w:color="auto"/>
              <w:bottom w:val="single" w:sz="6" w:space="0" w:color="auto"/>
            </w:tcBorders>
            <w:shd w:val="clear" w:color="auto" w:fill="FFFFFF" w:themeFill="background1"/>
          </w:tcPr>
          <w:p w14:paraId="3F68C402" w14:textId="79221634" w:rsidR="00B104C9" w:rsidRPr="00C539B5" w:rsidRDefault="00CC1412" w:rsidP="00B104C9">
            <w:pPr>
              <w:jc w:val="left"/>
              <w:rPr>
                <w:rFonts w:cs="Arial"/>
                <w:sz w:val="22"/>
                <w:szCs w:val="22"/>
              </w:rPr>
            </w:pPr>
            <w:r>
              <w:rPr>
                <w:rFonts w:cs="Arial"/>
                <w:sz w:val="22"/>
                <w:szCs w:val="22"/>
              </w:rPr>
              <w:t>Has the PCN expanded clinical placements and multi</w:t>
            </w:r>
            <w:r w:rsidR="00446511">
              <w:rPr>
                <w:rFonts w:cs="Arial"/>
                <w:sz w:val="22"/>
                <w:szCs w:val="22"/>
              </w:rPr>
              <w:t>-</w:t>
            </w:r>
            <w:r>
              <w:rPr>
                <w:rFonts w:cs="Arial"/>
                <w:sz w:val="22"/>
                <w:szCs w:val="22"/>
              </w:rPr>
              <w:t>professional learners over the last 12 months?</w:t>
            </w:r>
          </w:p>
        </w:tc>
        <w:tc>
          <w:tcPr>
            <w:tcW w:w="4677" w:type="dxa"/>
            <w:tcBorders>
              <w:top w:val="single" w:sz="6" w:space="0" w:color="auto"/>
            </w:tcBorders>
            <w:shd w:val="clear" w:color="auto" w:fill="FFFFFF"/>
          </w:tcPr>
          <w:p w14:paraId="313459E4" w14:textId="77777777" w:rsidR="00B104C9" w:rsidRPr="007A69F7" w:rsidRDefault="00B104C9" w:rsidP="00B104C9">
            <w:pPr>
              <w:ind w:left="65"/>
              <w:jc w:val="left"/>
              <w:rPr>
                <w:rFonts w:cs="Arial"/>
                <w:sz w:val="22"/>
                <w:szCs w:val="22"/>
              </w:rPr>
            </w:pPr>
          </w:p>
        </w:tc>
        <w:tc>
          <w:tcPr>
            <w:tcW w:w="851" w:type="dxa"/>
            <w:tcBorders>
              <w:top w:val="single" w:sz="6" w:space="0" w:color="auto"/>
            </w:tcBorders>
            <w:shd w:val="clear" w:color="auto" w:fill="FFFFFF"/>
          </w:tcPr>
          <w:p w14:paraId="40695F83" w14:textId="77777777" w:rsidR="00B104C9" w:rsidRPr="007A69F7" w:rsidRDefault="00B104C9" w:rsidP="00B104C9">
            <w:pPr>
              <w:ind w:left="65"/>
              <w:jc w:val="left"/>
              <w:rPr>
                <w:rFonts w:cs="Arial"/>
                <w:sz w:val="22"/>
                <w:szCs w:val="22"/>
              </w:rPr>
            </w:pPr>
          </w:p>
        </w:tc>
        <w:tc>
          <w:tcPr>
            <w:tcW w:w="850" w:type="dxa"/>
            <w:tcBorders>
              <w:top w:val="single" w:sz="6" w:space="0" w:color="auto"/>
            </w:tcBorders>
            <w:shd w:val="clear" w:color="auto" w:fill="FFFFFF"/>
          </w:tcPr>
          <w:p w14:paraId="2581FCB5" w14:textId="77777777" w:rsidR="00B104C9" w:rsidRPr="007A69F7" w:rsidRDefault="00B104C9" w:rsidP="00B104C9">
            <w:pPr>
              <w:ind w:left="65"/>
              <w:jc w:val="left"/>
              <w:rPr>
                <w:rFonts w:cs="Arial"/>
                <w:sz w:val="22"/>
                <w:szCs w:val="22"/>
              </w:rPr>
            </w:pPr>
          </w:p>
        </w:tc>
        <w:tc>
          <w:tcPr>
            <w:tcW w:w="4111" w:type="dxa"/>
            <w:tcBorders>
              <w:top w:val="single" w:sz="6" w:space="0" w:color="auto"/>
            </w:tcBorders>
            <w:shd w:val="clear" w:color="auto" w:fill="FFFFFF"/>
          </w:tcPr>
          <w:p w14:paraId="06C8769C" w14:textId="77777777" w:rsidR="00B104C9" w:rsidRPr="007A69F7" w:rsidRDefault="00B104C9" w:rsidP="00B104C9">
            <w:pPr>
              <w:ind w:left="65"/>
              <w:jc w:val="left"/>
              <w:rPr>
                <w:rFonts w:cs="Arial"/>
                <w:sz w:val="22"/>
                <w:szCs w:val="22"/>
              </w:rPr>
            </w:pPr>
          </w:p>
        </w:tc>
      </w:tr>
      <w:tr w:rsidR="007930BB" w:rsidRPr="007A69F7" w14:paraId="3E7430AB" w14:textId="77777777">
        <w:trPr>
          <w:trHeight w:val="1551"/>
        </w:trPr>
        <w:tc>
          <w:tcPr>
            <w:tcW w:w="3828" w:type="dxa"/>
            <w:tcBorders>
              <w:top w:val="single" w:sz="6" w:space="0" w:color="auto"/>
              <w:bottom w:val="single" w:sz="6" w:space="0" w:color="auto"/>
            </w:tcBorders>
            <w:shd w:val="clear" w:color="auto" w:fill="FFFFFF" w:themeFill="background1"/>
          </w:tcPr>
          <w:p w14:paraId="1B9AC3F5" w14:textId="365ADE34" w:rsidR="007930BB" w:rsidRDefault="00490D83" w:rsidP="00B104C9">
            <w:pPr>
              <w:jc w:val="left"/>
              <w:rPr>
                <w:rFonts w:cs="Arial"/>
                <w:sz w:val="22"/>
                <w:szCs w:val="22"/>
              </w:rPr>
            </w:pPr>
            <w:r>
              <w:rPr>
                <w:rFonts w:cs="Arial"/>
                <w:sz w:val="22"/>
                <w:szCs w:val="22"/>
              </w:rPr>
              <w:t>How often and in what format do</w:t>
            </w:r>
            <w:r w:rsidR="007930BB" w:rsidRPr="007930BB">
              <w:rPr>
                <w:rFonts w:cs="Arial"/>
                <w:sz w:val="22"/>
                <w:szCs w:val="22"/>
              </w:rPr>
              <w:t xml:space="preserve"> </w:t>
            </w:r>
            <w:r w:rsidR="007930BB">
              <w:rPr>
                <w:rFonts w:cs="Arial"/>
                <w:sz w:val="22"/>
                <w:szCs w:val="22"/>
              </w:rPr>
              <w:t xml:space="preserve">the </w:t>
            </w:r>
            <w:r>
              <w:rPr>
                <w:rFonts w:cs="Arial"/>
                <w:sz w:val="22"/>
                <w:szCs w:val="22"/>
              </w:rPr>
              <w:t>educators</w:t>
            </w:r>
            <w:r w:rsidR="007930BB">
              <w:rPr>
                <w:rFonts w:cs="Arial"/>
                <w:sz w:val="22"/>
                <w:szCs w:val="22"/>
              </w:rPr>
              <w:t xml:space="preserve"> and </w:t>
            </w:r>
            <w:r w:rsidR="000B3CCE">
              <w:rPr>
                <w:rFonts w:cs="Arial"/>
                <w:sz w:val="22"/>
                <w:szCs w:val="22"/>
              </w:rPr>
              <w:t xml:space="preserve">PCN </w:t>
            </w:r>
            <w:r w:rsidR="000B3CCE" w:rsidRPr="007930BB">
              <w:rPr>
                <w:rFonts w:cs="Arial"/>
                <w:sz w:val="22"/>
                <w:szCs w:val="22"/>
              </w:rPr>
              <w:t>review</w:t>
            </w:r>
            <w:r w:rsidR="007930BB" w:rsidRPr="007930BB">
              <w:rPr>
                <w:rFonts w:cs="Arial"/>
                <w:sz w:val="22"/>
                <w:szCs w:val="22"/>
              </w:rPr>
              <w:t xml:space="preserve"> clinical time and patient load of the learner?</w:t>
            </w:r>
          </w:p>
        </w:tc>
        <w:tc>
          <w:tcPr>
            <w:tcW w:w="4677" w:type="dxa"/>
            <w:tcBorders>
              <w:top w:val="single" w:sz="6" w:space="0" w:color="auto"/>
            </w:tcBorders>
            <w:shd w:val="clear" w:color="auto" w:fill="FFFFFF"/>
          </w:tcPr>
          <w:p w14:paraId="1B5C3DBC" w14:textId="77777777" w:rsidR="007930BB" w:rsidRPr="007A69F7" w:rsidRDefault="007930BB" w:rsidP="00B104C9">
            <w:pPr>
              <w:ind w:left="65"/>
              <w:jc w:val="left"/>
              <w:rPr>
                <w:rFonts w:cs="Arial"/>
                <w:sz w:val="22"/>
                <w:szCs w:val="22"/>
              </w:rPr>
            </w:pPr>
          </w:p>
        </w:tc>
        <w:tc>
          <w:tcPr>
            <w:tcW w:w="851" w:type="dxa"/>
            <w:tcBorders>
              <w:top w:val="single" w:sz="6" w:space="0" w:color="auto"/>
            </w:tcBorders>
            <w:shd w:val="clear" w:color="auto" w:fill="FFFFFF"/>
          </w:tcPr>
          <w:p w14:paraId="3CB923D2" w14:textId="77777777" w:rsidR="007930BB" w:rsidRPr="007A69F7" w:rsidRDefault="007930BB" w:rsidP="00B104C9">
            <w:pPr>
              <w:ind w:left="65"/>
              <w:jc w:val="left"/>
              <w:rPr>
                <w:rFonts w:cs="Arial"/>
                <w:sz w:val="22"/>
                <w:szCs w:val="22"/>
              </w:rPr>
            </w:pPr>
          </w:p>
        </w:tc>
        <w:tc>
          <w:tcPr>
            <w:tcW w:w="850" w:type="dxa"/>
            <w:tcBorders>
              <w:top w:val="single" w:sz="6" w:space="0" w:color="auto"/>
            </w:tcBorders>
            <w:shd w:val="clear" w:color="auto" w:fill="FFFFFF"/>
          </w:tcPr>
          <w:p w14:paraId="25A016EB" w14:textId="77777777" w:rsidR="007930BB" w:rsidRPr="007A69F7" w:rsidRDefault="007930BB" w:rsidP="00B104C9">
            <w:pPr>
              <w:ind w:left="65"/>
              <w:jc w:val="left"/>
              <w:rPr>
                <w:rFonts w:cs="Arial"/>
                <w:sz w:val="22"/>
                <w:szCs w:val="22"/>
              </w:rPr>
            </w:pPr>
          </w:p>
        </w:tc>
        <w:tc>
          <w:tcPr>
            <w:tcW w:w="4111" w:type="dxa"/>
            <w:tcBorders>
              <w:top w:val="single" w:sz="6" w:space="0" w:color="auto"/>
            </w:tcBorders>
            <w:shd w:val="clear" w:color="auto" w:fill="FFFFFF"/>
          </w:tcPr>
          <w:p w14:paraId="099BF0DE" w14:textId="77777777" w:rsidR="007930BB" w:rsidRPr="007A69F7" w:rsidRDefault="007930BB" w:rsidP="00B104C9">
            <w:pPr>
              <w:ind w:left="65"/>
              <w:jc w:val="left"/>
              <w:rPr>
                <w:rFonts w:cs="Arial"/>
                <w:sz w:val="22"/>
                <w:szCs w:val="22"/>
              </w:rPr>
            </w:pPr>
          </w:p>
        </w:tc>
      </w:tr>
      <w:tr w:rsidR="00B104C9" w:rsidRPr="003A1219" w14:paraId="7F475C27" w14:textId="77777777" w:rsidTr="0096102B">
        <w:trPr>
          <w:trHeight w:val="1341"/>
        </w:trPr>
        <w:tc>
          <w:tcPr>
            <w:tcW w:w="3828" w:type="dxa"/>
            <w:tcBorders>
              <w:top w:val="single" w:sz="6" w:space="0" w:color="auto"/>
              <w:bottom w:val="single" w:sz="6" w:space="0" w:color="auto"/>
            </w:tcBorders>
            <w:shd w:val="clear" w:color="auto" w:fill="FFFFFF" w:themeFill="background1"/>
          </w:tcPr>
          <w:p w14:paraId="5889F8CC" w14:textId="4F34CFA2" w:rsidR="00B104C9" w:rsidRPr="007A69F7" w:rsidRDefault="00CC1412" w:rsidP="00B104C9">
            <w:pPr>
              <w:jc w:val="left"/>
              <w:rPr>
                <w:rFonts w:cs="Arial"/>
                <w:sz w:val="22"/>
                <w:szCs w:val="22"/>
              </w:rPr>
            </w:pPr>
            <w:r>
              <w:rPr>
                <w:rFonts w:cs="Arial"/>
                <w:sz w:val="22"/>
                <w:szCs w:val="22"/>
              </w:rPr>
              <w:t>Does the PCN engage with other PCNs or Training Hubs or HEI</w:t>
            </w:r>
            <w:r w:rsidR="00BF7C31">
              <w:rPr>
                <w:rFonts w:cs="Arial"/>
                <w:sz w:val="22"/>
                <w:szCs w:val="22"/>
              </w:rPr>
              <w:t>s</w:t>
            </w:r>
            <w:r>
              <w:rPr>
                <w:rFonts w:cs="Arial"/>
                <w:sz w:val="22"/>
                <w:szCs w:val="22"/>
              </w:rPr>
              <w:t xml:space="preserve"> on expanding clinical training, curriculum reviews?</w:t>
            </w:r>
          </w:p>
        </w:tc>
        <w:tc>
          <w:tcPr>
            <w:tcW w:w="4677" w:type="dxa"/>
            <w:shd w:val="clear" w:color="auto" w:fill="FFFFFF"/>
          </w:tcPr>
          <w:p w14:paraId="401A9435" w14:textId="77777777" w:rsidR="00B104C9" w:rsidRPr="007A69F7" w:rsidRDefault="00B104C9" w:rsidP="00B104C9">
            <w:pPr>
              <w:ind w:left="720" w:hanging="565"/>
              <w:jc w:val="left"/>
              <w:rPr>
                <w:rFonts w:cs="Arial"/>
                <w:sz w:val="22"/>
                <w:szCs w:val="22"/>
              </w:rPr>
            </w:pPr>
          </w:p>
        </w:tc>
        <w:tc>
          <w:tcPr>
            <w:tcW w:w="851" w:type="dxa"/>
            <w:shd w:val="clear" w:color="auto" w:fill="FFFFFF"/>
          </w:tcPr>
          <w:p w14:paraId="56B496E2" w14:textId="77777777" w:rsidR="00B104C9" w:rsidRPr="007A69F7" w:rsidRDefault="00B104C9" w:rsidP="00B104C9">
            <w:pPr>
              <w:ind w:left="720" w:hanging="565"/>
              <w:jc w:val="left"/>
              <w:rPr>
                <w:rFonts w:cs="Arial"/>
                <w:sz w:val="22"/>
                <w:szCs w:val="22"/>
              </w:rPr>
            </w:pPr>
          </w:p>
        </w:tc>
        <w:tc>
          <w:tcPr>
            <w:tcW w:w="850" w:type="dxa"/>
            <w:shd w:val="clear" w:color="auto" w:fill="FFFFFF"/>
          </w:tcPr>
          <w:p w14:paraId="690D4FF0" w14:textId="77777777" w:rsidR="00B104C9" w:rsidRPr="007A69F7" w:rsidRDefault="00B104C9" w:rsidP="00B104C9">
            <w:pPr>
              <w:ind w:left="720" w:hanging="565"/>
              <w:jc w:val="left"/>
              <w:rPr>
                <w:rFonts w:cs="Arial"/>
                <w:sz w:val="22"/>
                <w:szCs w:val="22"/>
              </w:rPr>
            </w:pPr>
          </w:p>
        </w:tc>
        <w:tc>
          <w:tcPr>
            <w:tcW w:w="4111" w:type="dxa"/>
            <w:shd w:val="clear" w:color="auto" w:fill="FFFFFF"/>
          </w:tcPr>
          <w:p w14:paraId="3EC0A359" w14:textId="77777777" w:rsidR="00B104C9" w:rsidRPr="007A69F7" w:rsidRDefault="00B104C9" w:rsidP="00B104C9">
            <w:pPr>
              <w:ind w:left="720" w:hanging="565"/>
              <w:jc w:val="left"/>
              <w:rPr>
                <w:rFonts w:cs="Arial"/>
                <w:sz w:val="22"/>
                <w:szCs w:val="22"/>
              </w:rPr>
            </w:pPr>
          </w:p>
        </w:tc>
      </w:tr>
    </w:tbl>
    <w:p w14:paraId="5E603AFB" w14:textId="2CC3A652" w:rsidR="000F3FE8" w:rsidRDefault="000F3FE8" w:rsidP="003416BF">
      <w:pPr>
        <w:ind w:left="720" w:hanging="720"/>
      </w:pPr>
    </w:p>
    <w:p w14:paraId="68D06A48" w14:textId="1E8A4BD6" w:rsidR="000F3FE8" w:rsidRDefault="000F3FE8" w:rsidP="003416BF">
      <w:pPr>
        <w:ind w:left="720" w:hanging="720"/>
      </w:pPr>
    </w:p>
    <w:p w14:paraId="4B614AD7" w14:textId="6E810720" w:rsidR="005166FB" w:rsidRDefault="005166FB" w:rsidP="003416BF">
      <w:pPr>
        <w:ind w:left="720" w:hanging="720"/>
      </w:pPr>
    </w:p>
    <w:p w14:paraId="7CD9FABF" w14:textId="51757915" w:rsidR="000F3FE8" w:rsidRDefault="000F3FE8" w:rsidP="008152E7">
      <w:bookmarkStart w:id="31" w:name="_Hlk50051351"/>
    </w:p>
    <w:p w14:paraId="22B2F2AC" w14:textId="77777777" w:rsidR="000F3FE8" w:rsidRDefault="000F3FE8" w:rsidP="008152E7"/>
    <w:p w14:paraId="39F59B32" w14:textId="41D0FF5A" w:rsidR="008152E7" w:rsidRDefault="008152E7" w:rsidP="008152E7"/>
    <w:p w14:paraId="09E10394" w14:textId="1852FD1D" w:rsidR="00D753BC" w:rsidRDefault="00D753BC" w:rsidP="008152E7"/>
    <w:p w14:paraId="6901BD16" w14:textId="77777777" w:rsidR="00A302DE" w:rsidRDefault="00A302DE" w:rsidP="008152E7"/>
    <w:p w14:paraId="14EFC1B9" w14:textId="30C0A150" w:rsidR="00A302DE" w:rsidRDefault="00A302DE" w:rsidP="008152E7"/>
    <w:p w14:paraId="68F95A58" w14:textId="410BCB78" w:rsidR="00844D8C" w:rsidRDefault="00844D8C" w:rsidP="008152E7"/>
    <w:p w14:paraId="7C898AD7" w14:textId="77777777" w:rsidR="00844D8C" w:rsidRDefault="00844D8C" w:rsidP="008152E7"/>
    <w:p w14:paraId="6D03BFEE" w14:textId="77777777" w:rsidR="00A302DE" w:rsidRDefault="00A302DE" w:rsidP="008152E7"/>
    <w:p w14:paraId="1290DE19" w14:textId="77777777" w:rsidR="00A302DE" w:rsidRDefault="00A302DE" w:rsidP="008152E7"/>
    <w:p w14:paraId="0916A9DC" w14:textId="77777777" w:rsidR="00A302DE" w:rsidRDefault="00A302DE" w:rsidP="008152E7"/>
    <w:p w14:paraId="376B41CE" w14:textId="77777777" w:rsidR="00A302DE" w:rsidRDefault="00A302DE" w:rsidP="008152E7"/>
    <w:p w14:paraId="3C1FFC25" w14:textId="0DF8FC1F" w:rsidR="00261F31" w:rsidRDefault="00261F31" w:rsidP="00261F31">
      <w:pPr>
        <w:pStyle w:val="Heading1"/>
      </w:pPr>
      <w:bookmarkStart w:id="32" w:name="_Toc103000644"/>
      <w:bookmarkStart w:id="33" w:name="_Toc115090125"/>
      <w:bookmarkStart w:id="34" w:name="_Hlk103000610"/>
      <w:r>
        <w:t>Appendix</w:t>
      </w:r>
      <w:r w:rsidR="00A21967">
        <w:t xml:space="preserve"> 3</w:t>
      </w:r>
      <w:r>
        <w:t xml:space="preserve">: </w:t>
      </w:r>
      <w:bookmarkEnd w:id="32"/>
      <w:r>
        <w:t>Mandatory Actions</w:t>
      </w:r>
      <w:bookmarkEnd w:id="33"/>
    </w:p>
    <w:bookmarkEnd w:id="34"/>
    <w:p w14:paraId="3218F939" w14:textId="77777777" w:rsidR="00261F31" w:rsidRDefault="00261F31" w:rsidP="00261F31">
      <w:pPr>
        <w:ind w:left="720" w:hanging="720"/>
      </w:pPr>
    </w:p>
    <w:tbl>
      <w:tblPr>
        <w:tblW w:w="1403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top w:w="80" w:type="dxa"/>
          <w:left w:w="80" w:type="dxa"/>
          <w:right w:w="88" w:type="dxa"/>
        </w:tblCellMar>
        <w:tblLook w:val="04A0" w:firstRow="1" w:lastRow="0" w:firstColumn="1" w:lastColumn="0" w:noHBand="0" w:noVBand="1"/>
      </w:tblPr>
      <w:tblGrid>
        <w:gridCol w:w="2410"/>
        <w:gridCol w:w="3827"/>
        <w:gridCol w:w="3686"/>
        <w:gridCol w:w="1559"/>
        <w:gridCol w:w="2552"/>
      </w:tblGrid>
      <w:tr w:rsidR="00261F31" w:rsidRPr="009F29AE" w14:paraId="691B6780" w14:textId="77777777" w:rsidTr="0096102B">
        <w:trPr>
          <w:trHeight w:val="401"/>
        </w:trPr>
        <w:tc>
          <w:tcPr>
            <w:tcW w:w="2410" w:type="dxa"/>
            <w:tcBorders>
              <w:top w:val="single" w:sz="8" w:space="0" w:color="000000" w:themeColor="text1"/>
              <w:bottom w:val="single" w:sz="6" w:space="0" w:color="000000" w:themeColor="text1"/>
            </w:tcBorders>
            <w:shd w:val="clear" w:color="auto" w:fill="92D050"/>
          </w:tcPr>
          <w:p w14:paraId="031DDB20" w14:textId="77777777" w:rsidR="00261F31" w:rsidRPr="009F29AE" w:rsidRDefault="00261F31" w:rsidP="0096102B">
            <w:pPr>
              <w:ind w:left="720" w:hanging="720"/>
            </w:pPr>
            <w:r w:rsidRPr="009F29AE">
              <w:t>Organisation</w:t>
            </w:r>
          </w:p>
        </w:tc>
        <w:tc>
          <w:tcPr>
            <w:tcW w:w="11624" w:type="dxa"/>
            <w:gridSpan w:val="4"/>
            <w:shd w:val="clear" w:color="auto" w:fill="FFFFFF"/>
          </w:tcPr>
          <w:p w14:paraId="2B6BFED1" w14:textId="77777777" w:rsidR="00261F31" w:rsidRPr="009F29AE" w:rsidRDefault="00261F31" w:rsidP="0096102B">
            <w:pPr>
              <w:ind w:left="720" w:hanging="720"/>
            </w:pPr>
          </w:p>
        </w:tc>
      </w:tr>
      <w:tr w:rsidR="00261F31" w:rsidRPr="009F29AE" w14:paraId="43BDA515" w14:textId="77777777" w:rsidTr="0096102B">
        <w:trPr>
          <w:trHeight w:val="401"/>
        </w:trPr>
        <w:tc>
          <w:tcPr>
            <w:tcW w:w="2410" w:type="dxa"/>
            <w:tcBorders>
              <w:top w:val="single" w:sz="6" w:space="0" w:color="000000" w:themeColor="text1"/>
              <w:bottom w:val="single" w:sz="6" w:space="0" w:color="000000" w:themeColor="text1"/>
            </w:tcBorders>
            <w:shd w:val="clear" w:color="auto" w:fill="92D050"/>
          </w:tcPr>
          <w:p w14:paraId="5B5E8698" w14:textId="77777777" w:rsidR="00261F31" w:rsidRPr="009F29AE" w:rsidRDefault="00261F31" w:rsidP="0096102B">
            <w:pPr>
              <w:ind w:left="720" w:hanging="720"/>
            </w:pPr>
            <w:r>
              <w:t>Date</w:t>
            </w:r>
          </w:p>
        </w:tc>
        <w:tc>
          <w:tcPr>
            <w:tcW w:w="11624" w:type="dxa"/>
            <w:gridSpan w:val="4"/>
            <w:tcBorders>
              <w:bottom w:val="single" w:sz="6" w:space="0" w:color="000000" w:themeColor="text1"/>
            </w:tcBorders>
          </w:tcPr>
          <w:p w14:paraId="545E610A" w14:textId="77777777" w:rsidR="00261F31" w:rsidRPr="009F29AE" w:rsidRDefault="00261F31" w:rsidP="0096102B">
            <w:pPr>
              <w:ind w:left="720" w:hanging="720"/>
            </w:pPr>
          </w:p>
        </w:tc>
      </w:tr>
      <w:tr w:rsidR="00261F31" w:rsidRPr="009F29AE" w14:paraId="5036E8FB" w14:textId="77777777" w:rsidTr="0096102B">
        <w:trPr>
          <w:trHeight w:val="723"/>
        </w:trPr>
        <w:tc>
          <w:tcPr>
            <w:tcW w:w="2410" w:type="dxa"/>
            <w:tcBorders>
              <w:top w:val="single" w:sz="6" w:space="0" w:color="000000" w:themeColor="text1"/>
              <w:bottom w:val="single" w:sz="6" w:space="0" w:color="000000" w:themeColor="text1"/>
            </w:tcBorders>
            <w:shd w:val="clear" w:color="auto" w:fill="92D050"/>
          </w:tcPr>
          <w:p w14:paraId="5D72F869" w14:textId="77777777" w:rsidR="00261F31" w:rsidRPr="009F29AE" w:rsidRDefault="00261F31" w:rsidP="0096102B">
            <w:pPr>
              <w:ind w:left="720" w:hanging="720"/>
              <w:jc w:val="left"/>
            </w:pPr>
            <w:r w:rsidRPr="009F29AE">
              <w:t>Standard Statement</w:t>
            </w:r>
          </w:p>
        </w:tc>
        <w:tc>
          <w:tcPr>
            <w:tcW w:w="3827" w:type="dxa"/>
            <w:tcBorders>
              <w:top w:val="single" w:sz="6" w:space="0" w:color="000000" w:themeColor="text1"/>
              <w:bottom w:val="single" w:sz="6" w:space="0" w:color="000000" w:themeColor="text1"/>
            </w:tcBorders>
            <w:shd w:val="clear" w:color="auto" w:fill="92D050"/>
          </w:tcPr>
          <w:p w14:paraId="1EB0AF8F" w14:textId="77777777" w:rsidR="00261F31" w:rsidRPr="009F29AE" w:rsidRDefault="00261F31" w:rsidP="008402BA">
            <w:pPr>
              <w:ind w:left="720" w:hanging="720"/>
              <w:jc w:val="center"/>
            </w:pPr>
            <w:r w:rsidRPr="009F29AE">
              <w:t>Action Required</w:t>
            </w:r>
          </w:p>
        </w:tc>
        <w:tc>
          <w:tcPr>
            <w:tcW w:w="3686" w:type="dxa"/>
            <w:tcBorders>
              <w:top w:val="single" w:sz="6" w:space="0" w:color="000000" w:themeColor="text1"/>
              <w:bottom w:val="single" w:sz="6" w:space="0" w:color="000000" w:themeColor="text1"/>
            </w:tcBorders>
            <w:shd w:val="clear" w:color="auto" w:fill="92D050"/>
          </w:tcPr>
          <w:p w14:paraId="7B4BCB80" w14:textId="77777777" w:rsidR="00261F31" w:rsidRPr="009F29AE" w:rsidRDefault="00261F31" w:rsidP="008402BA">
            <w:pPr>
              <w:ind w:left="720" w:hanging="720"/>
              <w:jc w:val="center"/>
            </w:pPr>
            <w:r w:rsidRPr="009F29AE">
              <w:t>Resources Required</w:t>
            </w:r>
          </w:p>
        </w:tc>
        <w:tc>
          <w:tcPr>
            <w:tcW w:w="1559" w:type="dxa"/>
            <w:tcBorders>
              <w:top w:val="single" w:sz="6" w:space="0" w:color="000000" w:themeColor="text1"/>
              <w:bottom w:val="single" w:sz="6" w:space="0" w:color="000000" w:themeColor="text1"/>
            </w:tcBorders>
            <w:shd w:val="clear" w:color="auto" w:fill="92D050"/>
          </w:tcPr>
          <w:p w14:paraId="25CAE370" w14:textId="47EDA460" w:rsidR="00261F31" w:rsidRPr="009F29AE" w:rsidRDefault="00261F31" w:rsidP="008402BA">
            <w:pPr>
              <w:ind w:left="720" w:hanging="720"/>
              <w:jc w:val="center"/>
            </w:pPr>
            <w:r w:rsidRPr="009F29AE">
              <w:t>Person</w:t>
            </w:r>
          </w:p>
          <w:p w14:paraId="738415ED" w14:textId="77777777" w:rsidR="00261F31" w:rsidRPr="009F29AE" w:rsidRDefault="00261F31" w:rsidP="008402BA">
            <w:pPr>
              <w:ind w:left="720" w:hanging="720"/>
              <w:jc w:val="center"/>
            </w:pPr>
            <w:r w:rsidRPr="009F29AE">
              <w:t>Responsible</w:t>
            </w:r>
          </w:p>
        </w:tc>
        <w:tc>
          <w:tcPr>
            <w:tcW w:w="2552" w:type="dxa"/>
            <w:tcBorders>
              <w:top w:val="single" w:sz="6" w:space="0" w:color="000000" w:themeColor="text1"/>
              <w:bottom w:val="single" w:sz="6" w:space="0" w:color="000000" w:themeColor="text1"/>
            </w:tcBorders>
            <w:shd w:val="clear" w:color="auto" w:fill="92D050"/>
          </w:tcPr>
          <w:p w14:paraId="2D4A27ED" w14:textId="02C7E2C7" w:rsidR="00261F31" w:rsidRPr="009F29AE" w:rsidRDefault="00261F31" w:rsidP="008402BA">
            <w:pPr>
              <w:ind w:left="720" w:hanging="720"/>
              <w:jc w:val="center"/>
            </w:pPr>
            <w:r w:rsidRPr="009F29AE">
              <w:t>Estimated</w:t>
            </w:r>
          </w:p>
          <w:p w14:paraId="10EA6845" w14:textId="4953A5FD" w:rsidR="00261F31" w:rsidRPr="009F29AE" w:rsidRDefault="00261F31" w:rsidP="008402BA">
            <w:pPr>
              <w:ind w:left="720" w:hanging="720"/>
              <w:jc w:val="center"/>
            </w:pPr>
            <w:r w:rsidRPr="009F29AE">
              <w:t>Achievement</w:t>
            </w:r>
            <w:r>
              <w:t xml:space="preserve"> </w:t>
            </w:r>
            <w:r w:rsidRPr="009F29AE">
              <w:t>or</w:t>
            </w:r>
          </w:p>
          <w:p w14:paraId="0BAEE940" w14:textId="77777777" w:rsidR="00261F31" w:rsidRPr="009F29AE" w:rsidRDefault="00261F31" w:rsidP="008402BA">
            <w:pPr>
              <w:ind w:left="720" w:hanging="720"/>
              <w:jc w:val="center"/>
            </w:pPr>
            <w:r w:rsidRPr="009F29AE">
              <w:t>Review Date</w:t>
            </w:r>
          </w:p>
        </w:tc>
      </w:tr>
      <w:tr w:rsidR="00261F31" w:rsidRPr="009F29AE" w14:paraId="2250E362" w14:textId="77777777" w:rsidTr="0096102B">
        <w:trPr>
          <w:trHeight w:val="1627"/>
        </w:trPr>
        <w:tc>
          <w:tcPr>
            <w:tcW w:w="2410" w:type="dxa"/>
            <w:tcBorders>
              <w:top w:val="single" w:sz="6" w:space="0" w:color="000000" w:themeColor="text1"/>
            </w:tcBorders>
            <w:shd w:val="clear" w:color="auto" w:fill="FFFFFF"/>
          </w:tcPr>
          <w:p w14:paraId="6594CFE1" w14:textId="77777777" w:rsidR="00261F31" w:rsidRPr="009F29AE" w:rsidRDefault="00261F31" w:rsidP="0096102B">
            <w:pPr>
              <w:ind w:left="720" w:hanging="720"/>
            </w:pPr>
          </w:p>
        </w:tc>
        <w:tc>
          <w:tcPr>
            <w:tcW w:w="3827" w:type="dxa"/>
            <w:tcBorders>
              <w:top w:val="single" w:sz="6" w:space="0" w:color="000000" w:themeColor="text1"/>
            </w:tcBorders>
            <w:shd w:val="clear" w:color="auto" w:fill="FFFFFF"/>
          </w:tcPr>
          <w:p w14:paraId="18F7DDC2" w14:textId="77777777" w:rsidR="00261F31" w:rsidRPr="009F29AE" w:rsidRDefault="00261F31" w:rsidP="0096102B">
            <w:pPr>
              <w:ind w:left="720" w:hanging="720"/>
            </w:pPr>
          </w:p>
        </w:tc>
        <w:tc>
          <w:tcPr>
            <w:tcW w:w="3686" w:type="dxa"/>
            <w:tcBorders>
              <w:top w:val="single" w:sz="6" w:space="0" w:color="000000" w:themeColor="text1"/>
            </w:tcBorders>
            <w:shd w:val="clear" w:color="auto" w:fill="FFFFFF"/>
          </w:tcPr>
          <w:p w14:paraId="780307FB" w14:textId="77777777" w:rsidR="00261F31" w:rsidRPr="009F29AE" w:rsidRDefault="00261F31" w:rsidP="0096102B">
            <w:pPr>
              <w:ind w:left="720" w:hanging="720"/>
            </w:pPr>
          </w:p>
        </w:tc>
        <w:tc>
          <w:tcPr>
            <w:tcW w:w="1559" w:type="dxa"/>
            <w:tcBorders>
              <w:top w:val="single" w:sz="6" w:space="0" w:color="000000" w:themeColor="text1"/>
            </w:tcBorders>
            <w:shd w:val="clear" w:color="auto" w:fill="FFFFFF"/>
          </w:tcPr>
          <w:p w14:paraId="27562457" w14:textId="77777777" w:rsidR="00261F31" w:rsidRPr="009F29AE" w:rsidRDefault="00261F31" w:rsidP="0096102B">
            <w:pPr>
              <w:ind w:left="720" w:hanging="720"/>
            </w:pPr>
          </w:p>
        </w:tc>
        <w:tc>
          <w:tcPr>
            <w:tcW w:w="2552" w:type="dxa"/>
            <w:tcBorders>
              <w:top w:val="single" w:sz="6" w:space="0" w:color="000000" w:themeColor="text1"/>
            </w:tcBorders>
            <w:shd w:val="clear" w:color="auto" w:fill="FFFFFF"/>
          </w:tcPr>
          <w:p w14:paraId="2EBCF6B2" w14:textId="77777777" w:rsidR="00261F31" w:rsidRPr="009F29AE" w:rsidRDefault="00261F31" w:rsidP="0096102B">
            <w:pPr>
              <w:ind w:left="720" w:hanging="720"/>
            </w:pPr>
          </w:p>
        </w:tc>
      </w:tr>
      <w:tr w:rsidR="00261F31" w:rsidRPr="009F29AE" w14:paraId="0C2FE688" w14:textId="77777777" w:rsidTr="0096102B">
        <w:trPr>
          <w:trHeight w:val="1627"/>
        </w:trPr>
        <w:tc>
          <w:tcPr>
            <w:tcW w:w="2410" w:type="dxa"/>
            <w:shd w:val="clear" w:color="auto" w:fill="FFFFFF"/>
          </w:tcPr>
          <w:p w14:paraId="142FDC7A" w14:textId="77777777" w:rsidR="00261F31" w:rsidRPr="009F29AE" w:rsidRDefault="00261F31" w:rsidP="0096102B">
            <w:pPr>
              <w:ind w:left="720" w:hanging="720"/>
            </w:pPr>
          </w:p>
        </w:tc>
        <w:tc>
          <w:tcPr>
            <w:tcW w:w="3827" w:type="dxa"/>
            <w:shd w:val="clear" w:color="auto" w:fill="FFFFFF"/>
          </w:tcPr>
          <w:p w14:paraId="0B29FECD" w14:textId="77777777" w:rsidR="00261F31" w:rsidRPr="009F29AE" w:rsidRDefault="00261F31" w:rsidP="0096102B">
            <w:pPr>
              <w:ind w:left="720" w:hanging="720"/>
            </w:pPr>
          </w:p>
        </w:tc>
        <w:tc>
          <w:tcPr>
            <w:tcW w:w="3686" w:type="dxa"/>
            <w:shd w:val="clear" w:color="auto" w:fill="FFFFFF"/>
          </w:tcPr>
          <w:p w14:paraId="6520C714" w14:textId="77777777" w:rsidR="00261F31" w:rsidRPr="009F29AE" w:rsidRDefault="00261F31" w:rsidP="0096102B">
            <w:pPr>
              <w:ind w:left="720" w:hanging="720"/>
            </w:pPr>
          </w:p>
        </w:tc>
        <w:tc>
          <w:tcPr>
            <w:tcW w:w="1559" w:type="dxa"/>
            <w:shd w:val="clear" w:color="auto" w:fill="FFFFFF"/>
          </w:tcPr>
          <w:p w14:paraId="3582247B" w14:textId="77777777" w:rsidR="00261F31" w:rsidRPr="009F29AE" w:rsidRDefault="00261F31" w:rsidP="0096102B">
            <w:pPr>
              <w:ind w:left="720" w:hanging="720"/>
            </w:pPr>
          </w:p>
        </w:tc>
        <w:tc>
          <w:tcPr>
            <w:tcW w:w="2552" w:type="dxa"/>
            <w:shd w:val="clear" w:color="auto" w:fill="FFFFFF"/>
          </w:tcPr>
          <w:p w14:paraId="5CBE50D5" w14:textId="77777777" w:rsidR="00261F31" w:rsidRPr="009F29AE" w:rsidRDefault="00261F31" w:rsidP="0096102B">
            <w:pPr>
              <w:ind w:left="720" w:hanging="720"/>
            </w:pPr>
          </w:p>
        </w:tc>
      </w:tr>
      <w:tr w:rsidR="00261F31" w:rsidRPr="009F29AE" w14:paraId="2F8DBE65" w14:textId="77777777" w:rsidTr="0096102B">
        <w:trPr>
          <w:trHeight w:val="1627"/>
        </w:trPr>
        <w:tc>
          <w:tcPr>
            <w:tcW w:w="2410" w:type="dxa"/>
            <w:shd w:val="clear" w:color="auto" w:fill="FFFFFF"/>
          </w:tcPr>
          <w:p w14:paraId="24AB9925" w14:textId="77777777" w:rsidR="00261F31" w:rsidRPr="009F29AE" w:rsidRDefault="00261F31" w:rsidP="0096102B">
            <w:pPr>
              <w:ind w:left="720" w:hanging="720"/>
            </w:pPr>
          </w:p>
        </w:tc>
        <w:tc>
          <w:tcPr>
            <w:tcW w:w="3827" w:type="dxa"/>
            <w:shd w:val="clear" w:color="auto" w:fill="FFFFFF"/>
          </w:tcPr>
          <w:p w14:paraId="661EDA95" w14:textId="77777777" w:rsidR="00261F31" w:rsidRPr="009F29AE" w:rsidRDefault="00261F31" w:rsidP="0096102B">
            <w:pPr>
              <w:ind w:left="720" w:hanging="720"/>
            </w:pPr>
          </w:p>
        </w:tc>
        <w:tc>
          <w:tcPr>
            <w:tcW w:w="3686" w:type="dxa"/>
            <w:shd w:val="clear" w:color="auto" w:fill="FFFFFF"/>
          </w:tcPr>
          <w:p w14:paraId="48B48488" w14:textId="77777777" w:rsidR="00261F31" w:rsidRPr="009F29AE" w:rsidRDefault="00261F31" w:rsidP="0096102B">
            <w:pPr>
              <w:ind w:left="720" w:hanging="720"/>
            </w:pPr>
          </w:p>
        </w:tc>
        <w:tc>
          <w:tcPr>
            <w:tcW w:w="1559" w:type="dxa"/>
            <w:shd w:val="clear" w:color="auto" w:fill="FFFFFF"/>
          </w:tcPr>
          <w:p w14:paraId="504D3FA7" w14:textId="77777777" w:rsidR="00261F31" w:rsidRPr="009F29AE" w:rsidRDefault="00261F31" w:rsidP="0096102B">
            <w:pPr>
              <w:ind w:left="720" w:hanging="720"/>
            </w:pPr>
          </w:p>
        </w:tc>
        <w:tc>
          <w:tcPr>
            <w:tcW w:w="2552" w:type="dxa"/>
            <w:shd w:val="clear" w:color="auto" w:fill="FFFFFF"/>
          </w:tcPr>
          <w:p w14:paraId="3E8FD93D" w14:textId="77777777" w:rsidR="00261F31" w:rsidRPr="009F29AE" w:rsidRDefault="00261F31" w:rsidP="0096102B">
            <w:pPr>
              <w:ind w:left="720" w:hanging="720"/>
            </w:pPr>
          </w:p>
        </w:tc>
      </w:tr>
      <w:tr w:rsidR="00261F31" w:rsidRPr="009F29AE" w14:paraId="7A7098EA" w14:textId="77777777" w:rsidTr="0096102B">
        <w:trPr>
          <w:trHeight w:val="1627"/>
        </w:trPr>
        <w:tc>
          <w:tcPr>
            <w:tcW w:w="2410" w:type="dxa"/>
            <w:shd w:val="clear" w:color="auto" w:fill="FFFFFF"/>
          </w:tcPr>
          <w:p w14:paraId="6BCDFC3C" w14:textId="77777777" w:rsidR="00261F31" w:rsidRPr="009F29AE" w:rsidRDefault="00261F31" w:rsidP="0096102B">
            <w:pPr>
              <w:ind w:left="720" w:hanging="720"/>
            </w:pPr>
          </w:p>
        </w:tc>
        <w:tc>
          <w:tcPr>
            <w:tcW w:w="3827" w:type="dxa"/>
            <w:shd w:val="clear" w:color="auto" w:fill="FFFFFF"/>
          </w:tcPr>
          <w:p w14:paraId="585277F1" w14:textId="77777777" w:rsidR="00261F31" w:rsidRPr="009F29AE" w:rsidRDefault="00261F31" w:rsidP="0096102B">
            <w:pPr>
              <w:ind w:left="720" w:hanging="720"/>
            </w:pPr>
          </w:p>
        </w:tc>
        <w:tc>
          <w:tcPr>
            <w:tcW w:w="3686" w:type="dxa"/>
            <w:shd w:val="clear" w:color="auto" w:fill="FFFFFF"/>
          </w:tcPr>
          <w:p w14:paraId="6ED032FD" w14:textId="77777777" w:rsidR="00261F31" w:rsidRPr="009F29AE" w:rsidRDefault="00261F31" w:rsidP="0096102B">
            <w:pPr>
              <w:ind w:left="720" w:hanging="720"/>
            </w:pPr>
          </w:p>
        </w:tc>
        <w:tc>
          <w:tcPr>
            <w:tcW w:w="1559" w:type="dxa"/>
            <w:shd w:val="clear" w:color="auto" w:fill="FFFFFF"/>
          </w:tcPr>
          <w:p w14:paraId="4440F6F7" w14:textId="77777777" w:rsidR="00261F31" w:rsidRPr="009F29AE" w:rsidRDefault="00261F31" w:rsidP="0096102B">
            <w:pPr>
              <w:ind w:left="720" w:hanging="720"/>
            </w:pPr>
          </w:p>
        </w:tc>
        <w:tc>
          <w:tcPr>
            <w:tcW w:w="2552" w:type="dxa"/>
            <w:shd w:val="clear" w:color="auto" w:fill="FFFFFF"/>
          </w:tcPr>
          <w:p w14:paraId="0B4F40AB" w14:textId="77777777" w:rsidR="00261F31" w:rsidRPr="009F29AE" w:rsidRDefault="00261F31" w:rsidP="0096102B">
            <w:pPr>
              <w:ind w:left="720" w:hanging="720"/>
            </w:pPr>
          </w:p>
        </w:tc>
      </w:tr>
    </w:tbl>
    <w:p w14:paraId="4CA73D12" w14:textId="77777777" w:rsidR="00261F31" w:rsidRDefault="00261F31" w:rsidP="00261F31">
      <w:pPr>
        <w:pStyle w:val="Heading1"/>
      </w:pPr>
      <w:bookmarkStart w:id="35" w:name="_Toc103000645"/>
    </w:p>
    <w:p w14:paraId="46DEC351" w14:textId="77777777" w:rsidR="00261F31" w:rsidRPr="003133ED" w:rsidRDefault="00261F31" w:rsidP="00261F31"/>
    <w:p w14:paraId="6AF7C3DA" w14:textId="60F0E854" w:rsidR="00261F31" w:rsidRDefault="00261F31" w:rsidP="00261F31">
      <w:pPr>
        <w:pStyle w:val="Heading1"/>
      </w:pPr>
      <w:bookmarkStart w:id="36" w:name="_Toc115090126"/>
      <w:r>
        <w:t xml:space="preserve">Appendix </w:t>
      </w:r>
      <w:r w:rsidR="00A21967">
        <w:t>4</w:t>
      </w:r>
      <w:r>
        <w:t>: Sign Off</w:t>
      </w:r>
      <w:bookmarkEnd w:id="35"/>
      <w:bookmarkEnd w:id="36"/>
    </w:p>
    <w:p w14:paraId="3E2182B3" w14:textId="77777777" w:rsidR="00261F31" w:rsidRPr="00832C76" w:rsidRDefault="00261F31" w:rsidP="00261F31">
      <w:pPr>
        <w:ind w:left="720" w:hanging="720"/>
      </w:pPr>
    </w:p>
    <w:p w14:paraId="269FD449" w14:textId="77777777" w:rsidR="00261F31" w:rsidRPr="00832C76" w:rsidRDefault="00261F31" w:rsidP="00261F31">
      <w:pPr>
        <w:ind w:left="720" w:hanging="720"/>
        <w:rPr>
          <w:b/>
        </w:rPr>
      </w:pPr>
      <w:r w:rsidRPr="00832C76">
        <w:rPr>
          <w:b/>
        </w:rPr>
        <w:t xml:space="preserve">Name and title of all assessors: </w:t>
      </w:r>
    </w:p>
    <w:p w14:paraId="5C9FC464" w14:textId="77777777" w:rsidR="00261F31" w:rsidRPr="00832C76" w:rsidRDefault="00261F31" w:rsidP="00261F31">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6521"/>
        <w:gridCol w:w="6804"/>
      </w:tblGrid>
      <w:tr w:rsidR="00261F31" w:rsidRPr="00832C76" w14:paraId="2DB2786E" w14:textId="77777777" w:rsidTr="0096102B">
        <w:trPr>
          <w:trHeight w:val="454"/>
        </w:trPr>
        <w:tc>
          <w:tcPr>
            <w:tcW w:w="6521" w:type="dxa"/>
            <w:tcBorders>
              <w:top w:val="single" w:sz="8" w:space="0" w:color="FFFFFF"/>
              <w:left w:val="single" w:sz="8" w:space="0" w:color="FFFFFF"/>
              <w:bottom w:val="single" w:sz="24" w:space="0" w:color="FFFFFF"/>
              <w:right w:val="single" w:sz="8" w:space="0" w:color="FFFFFF"/>
            </w:tcBorders>
            <w:shd w:val="clear" w:color="auto" w:fill="92D050"/>
          </w:tcPr>
          <w:p w14:paraId="783E224A" w14:textId="77777777" w:rsidR="00261F31" w:rsidRPr="00832C76" w:rsidRDefault="00261F31" w:rsidP="0096102B">
            <w:pPr>
              <w:ind w:left="720" w:hanging="720"/>
              <w:rPr>
                <w:b/>
                <w:bCs/>
              </w:rPr>
            </w:pPr>
            <w:r w:rsidRPr="00832C76">
              <w:rPr>
                <w:b/>
                <w:bCs/>
              </w:rPr>
              <w:t>Name</w:t>
            </w:r>
          </w:p>
        </w:tc>
        <w:tc>
          <w:tcPr>
            <w:tcW w:w="6804" w:type="dxa"/>
            <w:tcBorders>
              <w:top w:val="single" w:sz="8" w:space="0" w:color="FFFFFF"/>
              <w:left w:val="single" w:sz="8" w:space="0" w:color="FFFFFF"/>
              <w:bottom w:val="single" w:sz="24" w:space="0" w:color="FFFFFF"/>
              <w:right w:val="single" w:sz="8" w:space="0" w:color="FFFFFF"/>
            </w:tcBorders>
            <w:shd w:val="clear" w:color="auto" w:fill="92D050"/>
          </w:tcPr>
          <w:p w14:paraId="02B67BA7" w14:textId="77777777" w:rsidR="00261F31" w:rsidRPr="00832C76" w:rsidRDefault="00261F31" w:rsidP="0096102B">
            <w:pPr>
              <w:ind w:left="720" w:hanging="720"/>
              <w:rPr>
                <w:b/>
                <w:bCs/>
              </w:rPr>
            </w:pPr>
            <w:r w:rsidRPr="00832C76">
              <w:rPr>
                <w:b/>
                <w:bCs/>
              </w:rPr>
              <w:t>Title</w:t>
            </w:r>
          </w:p>
        </w:tc>
      </w:tr>
      <w:tr w:rsidR="00261F31" w:rsidRPr="00832C76" w14:paraId="268F92FC" w14:textId="77777777" w:rsidTr="0096102B">
        <w:trPr>
          <w:trHeight w:val="576"/>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32C2E7BC"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7A40E49F" w14:textId="77777777" w:rsidR="00261F31" w:rsidRPr="00832C76" w:rsidRDefault="00261F31" w:rsidP="0096102B">
            <w:pPr>
              <w:ind w:left="720" w:hanging="720"/>
            </w:pPr>
          </w:p>
        </w:tc>
      </w:tr>
      <w:tr w:rsidR="00261F31" w:rsidRPr="00832C76" w14:paraId="29982CB1" w14:textId="77777777" w:rsidTr="0096102B">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6D06A4B0"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32E8D74B" w14:textId="77777777" w:rsidR="00261F31" w:rsidRPr="00832C76" w:rsidRDefault="00261F31" w:rsidP="0096102B">
            <w:pPr>
              <w:ind w:left="720" w:hanging="720"/>
            </w:pPr>
          </w:p>
        </w:tc>
      </w:tr>
      <w:tr w:rsidR="00261F31" w:rsidRPr="00832C76" w14:paraId="6FF2D76E" w14:textId="77777777" w:rsidTr="0096102B">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4DF750FA"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23EA5606" w14:textId="77777777" w:rsidR="00261F31" w:rsidRPr="00832C76" w:rsidRDefault="00261F31" w:rsidP="0096102B">
            <w:pPr>
              <w:ind w:left="720" w:hanging="720"/>
            </w:pPr>
          </w:p>
        </w:tc>
      </w:tr>
      <w:tr w:rsidR="00261F31" w:rsidRPr="00832C76" w14:paraId="53FCA125" w14:textId="77777777" w:rsidTr="0096102B">
        <w:trPr>
          <w:trHeight w:val="454"/>
        </w:trPr>
        <w:tc>
          <w:tcPr>
            <w:tcW w:w="6521" w:type="dxa"/>
            <w:tcBorders>
              <w:top w:val="single" w:sz="8" w:space="0" w:color="FFFFFF"/>
              <w:left w:val="single" w:sz="8" w:space="0" w:color="FFFFFF"/>
              <w:bottom w:val="nil"/>
              <w:right w:val="single" w:sz="24" w:space="0" w:color="FFFFFF"/>
            </w:tcBorders>
            <w:shd w:val="clear" w:color="auto" w:fill="92D050"/>
          </w:tcPr>
          <w:p w14:paraId="523F7A17" w14:textId="77777777" w:rsidR="00261F31" w:rsidRPr="00832C76" w:rsidRDefault="00261F31" w:rsidP="0096102B">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683BAA2E" w14:textId="77777777" w:rsidR="00261F31" w:rsidRPr="00832C76" w:rsidRDefault="00261F31" w:rsidP="0096102B">
            <w:pPr>
              <w:ind w:left="720" w:hanging="720"/>
            </w:pPr>
          </w:p>
        </w:tc>
      </w:tr>
    </w:tbl>
    <w:p w14:paraId="1DBEDAA4" w14:textId="77777777" w:rsidR="00261F31" w:rsidRPr="00832C76" w:rsidRDefault="00261F31" w:rsidP="00261F31">
      <w:pPr>
        <w:ind w:left="720" w:hanging="720"/>
      </w:pPr>
    </w:p>
    <w:p w14:paraId="3DD68305" w14:textId="77777777" w:rsidR="00261F31" w:rsidRPr="00832C76" w:rsidRDefault="00261F31" w:rsidP="00261F31">
      <w:pPr>
        <w:ind w:left="720" w:hanging="720"/>
        <w:rPr>
          <w:b/>
        </w:rPr>
      </w:pPr>
      <w:r w:rsidRPr="00832C76">
        <w:rPr>
          <w:b/>
        </w:rPr>
        <w:t>Outcome:</w:t>
      </w:r>
    </w:p>
    <w:p w14:paraId="696D2E8E" w14:textId="77777777" w:rsidR="00261F31" w:rsidRPr="00832C76" w:rsidRDefault="00261F31" w:rsidP="00261F31">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3969"/>
        <w:gridCol w:w="9356"/>
      </w:tblGrid>
      <w:tr w:rsidR="00261F31" w:rsidRPr="00832C76" w14:paraId="5171A934" w14:textId="77777777" w:rsidTr="0096102B">
        <w:trPr>
          <w:trHeight w:val="454"/>
        </w:trPr>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Pr>
          <w:p w14:paraId="1C9FF254" w14:textId="77777777" w:rsidR="00261F31" w:rsidRPr="00832C76" w:rsidRDefault="00261F31" w:rsidP="0096102B">
            <w:pPr>
              <w:ind w:left="720" w:hanging="720"/>
            </w:pPr>
            <w:r w:rsidRPr="00832C76">
              <w:t>Outcome (delete as appropriate)</w:t>
            </w:r>
          </w:p>
        </w:tc>
        <w:tc>
          <w:tcPr>
            <w:tcW w:w="9356" w:type="dxa"/>
            <w:tcBorders>
              <w:top w:val="single" w:sz="8"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F2033D8" w14:textId="77777777" w:rsidR="00261F31" w:rsidRPr="00832C76" w:rsidRDefault="00261F31" w:rsidP="0096102B">
            <w:pPr>
              <w:ind w:left="720" w:hanging="720"/>
            </w:pPr>
            <w:r w:rsidRPr="00832C76">
              <w:t>Comments</w:t>
            </w:r>
          </w:p>
        </w:tc>
      </w:tr>
      <w:tr w:rsidR="00261F31" w:rsidRPr="00832C76" w14:paraId="60084453" w14:textId="77777777" w:rsidTr="0096102B">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10751187" w14:textId="4C8DF992" w:rsidR="00261F31" w:rsidRPr="00832C76" w:rsidRDefault="00261F31" w:rsidP="0096102B">
            <w:pPr>
              <w:ind w:left="720" w:hanging="720"/>
            </w:pPr>
            <w:r w:rsidRPr="00832C76">
              <w:t>ALL criteria met</w:t>
            </w:r>
            <w:r w:rsidR="008402BA">
              <w:t xml:space="preserve"> </w:t>
            </w:r>
            <w:r w:rsidRPr="00832C76">
              <w:t xml:space="preserve"> </w:t>
            </w:r>
            <w:sdt>
              <w:sdtPr>
                <w:id w:val="-1594320810"/>
                <w14:checkbox>
                  <w14:checked w14:val="0"/>
                  <w14:checkedState w14:val="2612" w14:font="MS Gothic"/>
                  <w14:uncheckedState w14:val="2610" w14:font="MS Gothic"/>
                </w14:checkbox>
              </w:sdtPr>
              <w:sdtContent>
                <w:r w:rsidR="008402BA">
                  <w:rPr>
                    <w:rFonts w:ascii="MS Gothic" w:eastAsia="MS Gothic" w:hAnsi="MS Gothic" w:hint="eastAsia"/>
                  </w:rPr>
                  <w:t>☐</w:t>
                </w:r>
              </w:sdtContent>
            </w:sdt>
          </w:p>
        </w:tc>
        <w:tc>
          <w:tcPr>
            <w:tcW w:w="9356" w:type="dxa"/>
            <w:vMerge w:val="restart"/>
            <w:tcBorders>
              <w:top w:val="single" w:sz="24"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762E0F27" w14:textId="77777777" w:rsidR="00261F31" w:rsidRPr="00832C76" w:rsidRDefault="00261F31" w:rsidP="0096102B">
            <w:pPr>
              <w:ind w:left="720" w:hanging="720"/>
            </w:pPr>
          </w:p>
        </w:tc>
      </w:tr>
      <w:tr w:rsidR="00261F31" w:rsidRPr="00832C76" w14:paraId="7CC6E348" w14:textId="77777777" w:rsidTr="0096102B">
        <w:trPr>
          <w:trHeight w:val="454"/>
        </w:trPr>
        <w:tc>
          <w:tcPr>
            <w:tcW w:w="3969" w:type="dxa"/>
            <w:tcBorders>
              <w:left w:val="single" w:sz="8" w:space="0" w:color="FFFFFF" w:themeColor="background1"/>
              <w:bottom w:val="nil"/>
              <w:right w:val="single" w:sz="8" w:space="0" w:color="FFFFFF" w:themeColor="background1"/>
            </w:tcBorders>
            <w:shd w:val="clear" w:color="auto" w:fill="92D050"/>
          </w:tcPr>
          <w:p w14:paraId="3832196A" w14:textId="293A4F6C" w:rsidR="00261F31" w:rsidRPr="00832C76" w:rsidRDefault="00261F31" w:rsidP="0096102B">
            <w:pPr>
              <w:ind w:left="720" w:hanging="720"/>
            </w:pPr>
            <w:r w:rsidRPr="00832C76">
              <w:t>SOME criteria met</w:t>
            </w:r>
            <w:r w:rsidR="008402BA">
              <w:t xml:space="preserve"> </w:t>
            </w:r>
            <w:r w:rsidRPr="00832C76">
              <w:t xml:space="preserve"> </w:t>
            </w:r>
            <w:sdt>
              <w:sdtPr>
                <w:id w:val="-2087988204"/>
                <w14:checkbox>
                  <w14:checked w14:val="0"/>
                  <w14:checkedState w14:val="2612" w14:font="MS Gothic"/>
                  <w14:uncheckedState w14:val="2610" w14:font="MS Gothic"/>
                </w14:checkbox>
              </w:sdtPr>
              <w:sdtContent>
                <w:r w:rsidR="008402BA">
                  <w:rPr>
                    <w:rFonts w:ascii="MS Gothic" w:eastAsia="MS Gothic" w:hAnsi="MS Gothic" w:hint="eastAsia"/>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7505DB9C" w14:textId="77777777" w:rsidR="00261F31" w:rsidRPr="00832C76" w:rsidRDefault="00261F31" w:rsidP="0096102B">
            <w:pPr>
              <w:ind w:left="720" w:hanging="720"/>
            </w:pPr>
          </w:p>
        </w:tc>
      </w:tr>
      <w:tr w:rsidR="00261F31" w:rsidRPr="00832C76" w14:paraId="2B4B92C0" w14:textId="77777777" w:rsidTr="0096102B">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750A4BD8" w14:textId="2595D4F3" w:rsidR="00261F31" w:rsidRPr="00832C76" w:rsidRDefault="00261F31" w:rsidP="0096102B">
            <w:pPr>
              <w:ind w:left="720" w:hanging="720"/>
            </w:pPr>
            <w:r w:rsidRPr="00832C76">
              <w:t>Criteria NOT met</w:t>
            </w:r>
            <w:r w:rsidR="008402BA">
              <w:t xml:space="preserve"> </w:t>
            </w:r>
            <w:r w:rsidRPr="00832C76">
              <w:t xml:space="preserve"> </w:t>
            </w:r>
            <w:sdt>
              <w:sdtPr>
                <w:id w:val="1888302480"/>
                <w14:checkbox>
                  <w14:checked w14:val="0"/>
                  <w14:checkedState w14:val="2612" w14:font="MS Gothic"/>
                  <w14:uncheckedState w14:val="2610" w14:font="MS Gothic"/>
                </w14:checkbox>
              </w:sdtPr>
              <w:sdtContent>
                <w:r w:rsidR="008402BA">
                  <w:rPr>
                    <w:rFonts w:ascii="MS Gothic" w:eastAsia="MS Gothic" w:hAnsi="MS Gothic" w:hint="eastAsia"/>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270CA611" w14:textId="77777777" w:rsidR="00261F31" w:rsidRPr="00832C76" w:rsidRDefault="00261F31" w:rsidP="0096102B">
            <w:pPr>
              <w:ind w:left="720" w:hanging="720"/>
            </w:pPr>
          </w:p>
        </w:tc>
      </w:tr>
      <w:tr w:rsidR="00261F31" w:rsidRPr="00832C76" w14:paraId="2A3BC5A7" w14:textId="77777777" w:rsidTr="0096102B">
        <w:trPr>
          <w:trHeight w:val="454"/>
        </w:trPr>
        <w:tc>
          <w:tcPr>
            <w:tcW w:w="3969" w:type="dxa"/>
            <w:tcBorders>
              <w:left w:val="single" w:sz="8" w:space="0" w:color="FFFFFF" w:themeColor="background1"/>
              <w:bottom w:val="single" w:sz="8" w:space="0" w:color="FFFFFF" w:themeColor="background1"/>
              <w:right w:val="single" w:sz="8" w:space="0" w:color="FFFFFF" w:themeColor="background1"/>
            </w:tcBorders>
            <w:shd w:val="clear" w:color="auto" w:fill="92D050"/>
          </w:tcPr>
          <w:p w14:paraId="0D49888D" w14:textId="77777777" w:rsidR="00261F31" w:rsidRPr="00832C76" w:rsidRDefault="00261F31" w:rsidP="0096102B">
            <w:pPr>
              <w:ind w:left="720" w:hanging="720"/>
            </w:pPr>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5908308F" w14:textId="77777777" w:rsidR="00261F31" w:rsidRPr="00832C76" w:rsidRDefault="00261F31" w:rsidP="0096102B">
            <w:pPr>
              <w:ind w:left="720" w:hanging="720"/>
            </w:pPr>
          </w:p>
        </w:tc>
      </w:tr>
    </w:tbl>
    <w:p w14:paraId="521A5A21" w14:textId="77777777" w:rsidR="00261F31" w:rsidRPr="00832C76" w:rsidRDefault="00261F31" w:rsidP="00261F31">
      <w:pPr>
        <w:ind w:left="720" w:hanging="720"/>
        <w:rPr>
          <w:b/>
        </w:rPr>
      </w:pPr>
    </w:p>
    <w:p w14:paraId="5800823F" w14:textId="77777777" w:rsidR="00261F31" w:rsidRPr="00832C76" w:rsidRDefault="00261F31" w:rsidP="00261F31">
      <w:pPr>
        <w:ind w:left="720" w:hanging="720"/>
        <w:rPr>
          <w:b/>
        </w:rPr>
      </w:pPr>
      <w:r w:rsidRPr="00832C76">
        <w:rPr>
          <w:b/>
        </w:rPr>
        <w:t>HEE Ratification and Sign off</w:t>
      </w:r>
    </w:p>
    <w:tbl>
      <w:tblPr>
        <w:tblpPr w:leftFromText="180" w:rightFromText="180" w:vertAnchor="text" w:horzAnchor="margin" w:tblpY="139"/>
        <w:tblW w:w="13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8CCE4"/>
        <w:tblLook w:val="04A0" w:firstRow="1" w:lastRow="0" w:firstColumn="1" w:lastColumn="0" w:noHBand="0" w:noVBand="1"/>
      </w:tblPr>
      <w:tblGrid>
        <w:gridCol w:w="7959"/>
        <w:gridCol w:w="5356"/>
      </w:tblGrid>
      <w:tr w:rsidR="00261F31" w:rsidRPr="00832C76" w14:paraId="3BE18DC0" w14:textId="77777777" w:rsidTr="0096102B">
        <w:trPr>
          <w:trHeight w:val="547"/>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691980F" w14:textId="77777777" w:rsidR="00261F31" w:rsidRPr="00832C76" w:rsidRDefault="00261F31" w:rsidP="0096102B">
            <w:pPr>
              <w:ind w:left="720" w:hanging="720"/>
            </w:pPr>
            <w:r w:rsidRPr="00832C76">
              <w:t xml:space="preserve">Recognition decision confirmed: </w:t>
            </w:r>
          </w:p>
          <w:p w14:paraId="3A8343E0" w14:textId="77777777" w:rsidR="00261F31" w:rsidRPr="00832C76" w:rsidRDefault="00261F31" w:rsidP="0096102B">
            <w:pPr>
              <w:ind w:left="720" w:hanging="720"/>
            </w:pP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58CFCCB4" w14:textId="6CA63C0B" w:rsidR="00261F31" w:rsidRPr="00832C76" w:rsidRDefault="008C2076" w:rsidP="0096102B">
            <w:pPr>
              <w:ind w:left="720" w:hanging="720"/>
            </w:pPr>
            <w:sdt>
              <w:sdtPr>
                <w:id w:val="680389413"/>
                <w14:checkbox>
                  <w14:checked w14:val="0"/>
                  <w14:checkedState w14:val="2612" w14:font="MS Gothic"/>
                  <w14:uncheckedState w14:val="2610" w14:font="MS Gothic"/>
                </w14:checkbox>
              </w:sdtPr>
              <w:sdtContent>
                <w:r w:rsidR="00E802FB">
                  <w:rPr>
                    <w:rFonts w:ascii="MS Gothic" w:eastAsia="MS Gothic" w:hAnsi="MS Gothic" w:hint="eastAsia"/>
                  </w:rPr>
                  <w:t>☐</w:t>
                </w:r>
              </w:sdtContent>
            </w:sdt>
            <w:r w:rsidR="00261F31" w:rsidRPr="00832C76">
              <w:t xml:space="preserve">  Yes</w:t>
            </w:r>
          </w:p>
          <w:p w14:paraId="36ECF78C" w14:textId="050F5E11" w:rsidR="00261F31" w:rsidRPr="00832C76" w:rsidRDefault="008C2076" w:rsidP="0096102B">
            <w:pPr>
              <w:ind w:left="720" w:hanging="720"/>
            </w:pPr>
            <w:sdt>
              <w:sdtPr>
                <w:id w:val="1668827496"/>
                <w14:checkbox>
                  <w14:checked w14:val="0"/>
                  <w14:checkedState w14:val="2612" w14:font="MS Gothic"/>
                  <w14:uncheckedState w14:val="2610" w14:font="MS Gothic"/>
                </w14:checkbox>
              </w:sdtPr>
              <w:sdtContent>
                <w:r w:rsidR="00E802FB">
                  <w:rPr>
                    <w:rFonts w:ascii="MS Gothic" w:eastAsia="MS Gothic" w:hAnsi="MS Gothic" w:hint="eastAsia"/>
                  </w:rPr>
                  <w:t>☐</w:t>
                </w:r>
              </w:sdtContent>
            </w:sdt>
            <w:r w:rsidR="00261F31" w:rsidRPr="00832C76">
              <w:t xml:space="preserve">  No</w:t>
            </w:r>
          </w:p>
        </w:tc>
      </w:tr>
      <w:tr w:rsidR="00261F31" w:rsidRPr="00832C76" w14:paraId="38A1BCD3" w14:textId="77777777" w:rsidTr="0096102B">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5707DB10" w14:textId="3FC928D9" w:rsidR="00261F31" w:rsidRPr="00832C76" w:rsidRDefault="00261F31" w:rsidP="0096102B">
            <w:pPr>
              <w:ind w:left="720" w:hanging="720"/>
            </w:pPr>
            <w:r>
              <w:t>QPSC sign</w:t>
            </w:r>
            <w:r w:rsidR="003A39E8">
              <w:t xml:space="preserve"> </w:t>
            </w:r>
            <w:r>
              <w:t xml:space="preserve">off: </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636BC642" w14:textId="77777777" w:rsidR="00261F31" w:rsidRPr="00832C76" w:rsidRDefault="00261F31" w:rsidP="0096102B">
            <w:pPr>
              <w:ind w:left="720" w:hanging="720"/>
            </w:pPr>
            <w:r w:rsidRPr="00832C76">
              <w:t xml:space="preserve"> </w:t>
            </w:r>
          </w:p>
        </w:tc>
      </w:tr>
      <w:tr w:rsidR="00261F31" w:rsidRPr="00832C76" w14:paraId="157EFCB7" w14:textId="77777777" w:rsidTr="0096102B">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FD5C53E" w14:textId="77777777" w:rsidR="00261F31" w:rsidRPr="00832C76" w:rsidRDefault="00261F31" w:rsidP="0096102B">
            <w:pPr>
              <w:ind w:left="720" w:hanging="720"/>
            </w:pPr>
            <w:r w:rsidRPr="00832C76">
              <w:t>Head of Primary Care:</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36FCA627" w14:textId="77777777" w:rsidR="00261F31" w:rsidRPr="00832C76" w:rsidRDefault="00261F31" w:rsidP="0096102B">
            <w:pPr>
              <w:ind w:left="720" w:hanging="720"/>
            </w:pPr>
          </w:p>
        </w:tc>
      </w:tr>
      <w:tr w:rsidR="00261F31" w:rsidRPr="00832C76" w14:paraId="023202B9" w14:textId="77777777" w:rsidTr="0096102B">
        <w:trPr>
          <w:trHeight w:val="487"/>
        </w:trPr>
        <w:tc>
          <w:tcPr>
            <w:tcW w:w="7959" w:type="dxa"/>
            <w:tcBorders>
              <w:left w:val="single" w:sz="8" w:space="0" w:color="FFFFFF" w:themeColor="background1"/>
              <w:bottom w:val="single" w:sz="8" w:space="0" w:color="FFFFFF" w:themeColor="background1"/>
              <w:right w:val="single" w:sz="24" w:space="0" w:color="FFFFFF" w:themeColor="background1"/>
            </w:tcBorders>
            <w:shd w:val="clear" w:color="auto" w:fill="CCC0D9" w:themeFill="accent4" w:themeFillTint="66"/>
          </w:tcPr>
          <w:p w14:paraId="43B1A417" w14:textId="77777777" w:rsidR="00261F31" w:rsidRPr="00832C76" w:rsidRDefault="00261F31" w:rsidP="0096102B">
            <w:pPr>
              <w:ind w:left="720" w:hanging="720"/>
            </w:pPr>
            <w:r w:rsidRPr="00832C76">
              <w:t>Date of ratification:</w:t>
            </w:r>
          </w:p>
        </w:tc>
        <w:tc>
          <w:tcPr>
            <w:tcW w:w="5356" w:type="dxa"/>
            <w:tcBorders>
              <w:bottom w:val="single" w:sz="8" w:space="0" w:color="FFFFFF" w:themeColor="background1"/>
            </w:tcBorders>
            <w:shd w:val="clear" w:color="auto" w:fill="CCC0D9" w:themeFill="accent4" w:themeFillTint="66"/>
          </w:tcPr>
          <w:p w14:paraId="10F0D542" w14:textId="77777777" w:rsidR="00261F31" w:rsidRPr="00832C76" w:rsidRDefault="00261F31" w:rsidP="0096102B">
            <w:pPr>
              <w:ind w:left="720" w:hanging="720"/>
            </w:pPr>
          </w:p>
        </w:tc>
      </w:tr>
    </w:tbl>
    <w:p w14:paraId="23B85F7D" w14:textId="23C51884" w:rsidR="00D753BC" w:rsidRDefault="00D753BC" w:rsidP="008152E7"/>
    <w:p w14:paraId="5B4A36F3" w14:textId="3D7AE647" w:rsidR="00D753BC" w:rsidRDefault="00D753BC" w:rsidP="008152E7"/>
    <w:p w14:paraId="2EE117D9" w14:textId="59C616D0" w:rsidR="00D753BC" w:rsidRDefault="00D753BC" w:rsidP="008152E7"/>
    <w:p w14:paraId="1F661D1B" w14:textId="32F83A29" w:rsidR="00D753BC" w:rsidRDefault="00D753BC" w:rsidP="008152E7"/>
    <w:p w14:paraId="77DC165A" w14:textId="2CDECE5A" w:rsidR="00D753BC" w:rsidRDefault="00D753BC" w:rsidP="008152E7"/>
    <w:p w14:paraId="7A9F1EBF" w14:textId="582B3CB5" w:rsidR="00D753BC" w:rsidRDefault="00D753BC" w:rsidP="008152E7"/>
    <w:p w14:paraId="0DC4D16F" w14:textId="5AC5579B" w:rsidR="00D753BC" w:rsidRDefault="00D753BC" w:rsidP="008152E7"/>
    <w:p w14:paraId="5FBEB417" w14:textId="2BBB04BA" w:rsidR="00D753BC" w:rsidRDefault="00D753BC" w:rsidP="008152E7"/>
    <w:bookmarkEnd w:id="31"/>
    <w:p w14:paraId="6A6FEA45" w14:textId="4558A319" w:rsidR="00D753BC" w:rsidRDefault="00D753BC" w:rsidP="008152E7"/>
    <w:sectPr w:rsidR="00D753BC" w:rsidSect="00B409AC">
      <w:pgSz w:w="16840" w:h="11900" w:orient="landscape"/>
      <w:pgMar w:top="709" w:right="1389" w:bottom="680" w:left="113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8E13" w14:textId="77777777" w:rsidR="00631437" w:rsidRDefault="00631437" w:rsidP="00AC72FD">
      <w:r>
        <w:separator/>
      </w:r>
    </w:p>
  </w:endnote>
  <w:endnote w:type="continuationSeparator" w:id="0">
    <w:p w14:paraId="6C9FA775" w14:textId="77777777" w:rsidR="00631437" w:rsidRDefault="00631437" w:rsidP="00AC72FD">
      <w:r>
        <w:continuationSeparator/>
      </w:r>
    </w:p>
  </w:endnote>
  <w:endnote w:type="continuationNotice" w:id="1">
    <w:p w14:paraId="3D0644A8" w14:textId="77777777" w:rsidR="00631437" w:rsidRDefault="00631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F1C" w14:textId="77777777" w:rsidR="00932DBD" w:rsidRDefault="00932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AAB7" w14:textId="77777777" w:rsidR="00932DBD" w:rsidRDefault="00932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EC4" w14:textId="77777777" w:rsidR="00932DBD" w:rsidRDefault="009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6B0B3" w14:textId="77777777" w:rsidR="00631437" w:rsidRDefault="00631437" w:rsidP="00AC72FD">
      <w:r>
        <w:separator/>
      </w:r>
    </w:p>
  </w:footnote>
  <w:footnote w:type="continuationSeparator" w:id="0">
    <w:p w14:paraId="45CA8F83" w14:textId="77777777" w:rsidR="00631437" w:rsidRDefault="00631437" w:rsidP="00AC72FD">
      <w:r>
        <w:continuationSeparator/>
      </w:r>
    </w:p>
  </w:footnote>
  <w:footnote w:type="continuationNotice" w:id="1">
    <w:p w14:paraId="5078C741" w14:textId="77777777" w:rsidR="00631437" w:rsidRDefault="006314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8275" w14:textId="77777777" w:rsidR="00932DBD" w:rsidRDefault="00932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CFA" w14:textId="3D38AACF" w:rsidR="00932DBD" w:rsidRDefault="00932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B041" w14:textId="56D2E13B" w:rsidR="00205261" w:rsidRDefault="00205261">
    <w:pPr>
      <w:pStyle w:val="Header"/>
    </w:pPr>
    <w:r>
      <w:rPr>
        <w:noProof/>
      </w:rPr>
      <w:drawing>
        <wp:anchor distT="0" distB="0" distL="114300" distR="114300" simplePos="0" relativeHeight="251658240" behindDoc="0" locked="0" layoutInCell="1" allowOverlap="1" wp14:anchorId="6F435BD4" wp14:editId="76EA9E29">
          <wp:simplePos x="0" y="0"/>
          <wp:positionH relativeFrom="column">
            <wp:posOffset>3578860</wp:posOffset>
          </wp:positionH>
          <wp:positionV relativeFrom="paragraph">
            <wp:posOffset>95885</wp:posOffset>
          </wp:positionV>
          <wp:extent cx="3395980" cy="694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5980" cy="6946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0B"/>
    <w:multiLevelType w:val="hybridMultilevel"/>
    <w:tmpl w:val="D0D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8655C"/>
    <w:multiLevelType w:val="hybridMultilevel"/>
    <w:tmpl w:val="51663F6E"/>
    <w:lvl w:ilvl="0" w:tplc="D55A6B34">
      <w:numFmt w:val="bullet"/>
      <w:lvlText w:val="-"/>
      <w:lvlJc w:val="left"/>
      <w:pPr>
        <w:ind w:left="930" w:hanging="360"/>
      </w:pPr>
      <w:rPr>
        <w:rFonts w:ascii="Arial" w:eastAsia="Times New Roman" w:hAnsi="Arial" w:cs="Arial" w:hint="default"/>
        <w:b/>
        <w:color w:val="000000" w:themeColor="text1"/>
        <w:sz w:val="40"/>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 w15:restartNumberingAfterBreak="0">
    <w:nsid w:val="024F4849"/>
    <w:multiLevelType w:val="hybridMultilevel"/>
    <w:tmpl w:val="D79E7FE6"/>
    <w:lvl w:ilvl="0" w:tplc="8C3C59B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72A7F89"/>
    <w:multiLevelType w:val="hybridMultilevel"/>
    <w:tmpl w:val="03ECC44E"/>
    <w:lvl w:ilvl="0" w:tplc="D55A6B34">
      <w:numFmt w:val="bullet"/>
      <w:lvlText w:val="-"/>
      <w:lvlJc w:val="left"/>
      <w:pPr>
        <w:ind w:left="795" w:hanging="360"/>
      </w:pPr>
      <w:rPr>
        <w:rFonts w:ascii="Arial" w:eastAsia="Times New Roman" w:hAnsi="Arial" w:cs="Arial" w:hint="default"/>
        <w:b/>
        <w:color w:val="000000" w:themeColor="text1"/>
        <w:sz w:val="4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8641ED3"/>
    <w:multiLevelType w:val="hybridMultilevel"/>
    <w:tmpl w:val="71124112"/>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6510D"/>
    <w:multiLevelType w:val="hybridMultilevel"/>
    <w:tmpl w:val="2BD2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028E7"/>
    <w:multiLevelType w:val="hybridMultilevel"/>
    <w:tmpl w:val="FA3EA248"/>
    <w:lvl w:ilvl="0" w:tplc="8ACAEF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354"/>
    <w:multiLevelType w:val="hybridMultilevel"/>
    <w:tmpl w:val="0C7C65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0A57D1"/>
    <w:multiLevelType w:val="hybridMultilevel"/>
    <w:tmpl w:val="07EC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2BB0"/>
    <w:multiLevelType w:val="hybridMultilevel"/>
    <w:tmpl w:val="7D247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7791D"/>
    <w:multiLevelType w:val="hybridMultilevel"/>
    <w:tmpl w:val="43D8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D3B4D"/>
    <w:multiLevelType w:val="hybridMultilevel"/>
    <w:tmpl w:val="B8AC327A"/>
    <w:lvl w:ilvl="0" w:tplc="196CB340">
      <w:start w:val="1"/>
      <w:numFmt w:val="bullet"/>
      <w:lvlText w:val=""/>
      <w:lvlJc w:val="left"/>
      <w:pPr>
        <w:ind w:left="720" w:hanging="360"/>
      </w:pPr>
      <w:rPr>
        <w:rFonts w:ascii="Symbol" w:hAnsi="Symbol"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832C0"/>
    <w:multiLevelType w:val="hybridMultilevel"/>
    <w:tmpl w:val="61DC8AFC"/>
    <w:lvl w:ilvl="0" w:tplc="1C8A37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C37340"/>
    <w:multiLevelType w:val="hybridMultilevel"/>
    <w:tmpl w:val="71C4E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041791"/>
    <w:multiLevelType w:val="hybridMultilevel"/>
    <w:tmpl w:val="AD2E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2488A"/>
    <w:multiLevelType w:val="hybridMultilevel"/>
    <w:tmpl w:val="B588BDD2"/>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2EBA5846"/>
    <w:multiLevelType w:val="hybridMultilevel"/>
    <w:tmpl w:val="F0688AA4"/>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3157E"/>
    <w:multiLevelType w:val="hybridMultilevel"/>
    <w:tmpl w:val="7FE26ECE"/>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8" w15:restartNumberingAfterBreak="0">
    <w:nsid w:val="2FF50705"/>
    <w:multiLevelType w:val="hybridMultilevel"/>
    <w:tmpl w:val="A274C3C8"/>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96DE4"/>
    <w:multiLevelType w:val="hybridMultilevel"/>
    <w:tmpl w:val="0E02A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72F3D73"/>
    <w:multiLevelType w:val="multilevel"/>
    <w:tmpl w:val="6074A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222A47"/>
    <w:multiLevelType w:val="hybridMultilevel"/>
    <w:tmpl w:val="CCA8D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DC85724"/>
    <w:multiLevelType w:val="hybridMultilevel"/>
    <w:tmpl w:val="A02E9E22"/>
    <w:lvl w:ilvl="0" w:tplc="2EB2ED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2B51C6"/>
    <w:multiLevelType w:val="hybridMultilevel"/>
    <w:tmpl w:val="747A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1BB67B4"/>
    <w:multiLevelType w:val="hybridMultilevel"/>
    <w:tmpl w:val="1256CD20"/>
    <w:lvl w:ilvl="0" w:tplc="D55A6B34">
      <w:numFmt w:val="bullet"/>
      <w:lvlText w:val="-"/>
      <w:lvlJc w:val="left"/>
      <w:pPr>
        <w:ind w:left="720" w:hanging="360"/>
      </w:pPr>
      <w:rPr>
        <w:rFonts w:ascii="Arial" w:eastAsia="Times New Roman" w:hAnsi="Arial" w:cs="Arial" w:hint="default"/>
        <w:b/>
        <w:color w:val="000000" w:themeColor="text1"/>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E4121"/>
    <w:multiLevelType w:val="hybridMultilevel"/>
    <w:tmpl w:val="6EFE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A06C4"/>
    <w:multiLevelType w:val="hybridMultilevel"/>
    <w:tmpl w:val="CD0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75699"/>
    <w:multiLevelType w:val="multilevel"/>
    <w:tmpl w:val="032E4C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1BD1075"/>
    <w:multiLevelType w:val="hybridMultilevel"/>
    <w:tmpl w:val="D90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4E1773B"/>
    <w:multiLevelType w:val="hybridMultilevel"/>
    <w:tmpl w:val="BCF0B430"/>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F74D6C"/>
    <w:multiLevelType w:val="hybridMultilevel"/>
    <w:tmpl w:val="DBA2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BB7A07"/>
    <w:multiLevelType w:val="hybridMultilevel"/>
    <w:tmpl w:val="6472DA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94CA5"/>
    <w:multiLevelType w:val="hybridMultilevel"/>
    <w:tmpl w:val="640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46736"/>
    <w:multiLevelType w:val="hybridMultilevel"/>
    <w:tmpl w:val="B57CE30A"/>
    <w:lvl w:ilvl="0" w:tplc="7DA23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D4AB6"/>
    <w:multiLevelType w:val="hybridMultilevel"/>
    <w:tmpl w:val="BF88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6321F"/>
    <w:multiLevelType w:val="hybridMultilevel"/>
    <w:tmpl w:val="04FE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969C4"/>
    <w:multiLevelType w:val="hybridMultilevel"/>
    <w:tmpl w:val="9258D690"/>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7" w15:restartNumberingAfterBreak="0">
    <w:nsid w:val="6731008C"/>
    <w:multiLevelType w:val="hybridMultilevel"/>
    <w:tmpl w:val="65B2B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8246877"/>
    <w:multiLevelType w:val="hybridMultilevel"/>
    <w:tmpl w:val="C1D2514E"/>
    <w:lvl w:ilvl="0" w:tplc="9854669C">
      <w:start w:val="1"/>
      <w:numFmt w:val="bullet"/>
      <w:lvlText w:val=""/>
      <w:lvlJc w:val="left"/>
      <w:pPr>
        <w:ind w:left="720" w:hanging="360"/>
      </w:pPr>
      <w:rPr>
        <w:rFonts w:ascii="Symbol" w:hAnsi="Symbol" w:hint="default"/>
      </w:rPr>
    </w:lvl>
    <w:lvl w:ilvl="1" w:tplc="DAFC9D7E">
      <w:start w:val="1"/>
      <w:numFmt w:val="bullet"/>
      <w:lvlText w:val="o"/>
      <w:lvlJc w:val="left"/>
      <w:pPr>
        <w:ind w:left="1440" w:hanging="360"/>
      </w:pPr>
      <w:rPr>
        <w:rFonts w:ascii="Courier New" w:hAnsi="Courier New" w:hint="default"/>
      </w:rPr>
    </w:lvl>
    <w:lvl w:ilvl="2" w:tplc="8068AC90">
      <w:start w:val="1"/>
      <w:numFmt w:val="bullet"/>
      <w:lvlText w:val=""/>
      <w:lvlJc w:val="left"/>
      <w:pPr>
        <w:ind w:left="2160" w:hanging="360"/>
      </w:pPr>
      <w:rPr>
        <w:rFonts w:ascii="Wingdings" w:hAnsi="Wingdings" w:hint="default"/>
      </w:rPr>
    </w:lvl>
    <w:lvl w:ilvl="3" w:tplc="B6F8CBF6">
      <w:start w:val="1"/>
      <w:numFmt w:val="bullet"/>
      <w:lvlText w:val=""/>
      <w:lvlJc w:val="left"/>
      <w:pPr>
        <w:ind w:left="2880" w:hanging="360"/>
      </w:pPr>
      <w:rPr>
        <w:rFonts w:ascii="Symbol" w:hAnsi="Symbol" w:hint="default"/>
      </w:rPr>
    </w:lvl>
    <w:lvl w:ilvl="4" w:tplc="54CC98D2">
      <w:start w:val="1"/>
      <w:numFmt w:val="bullet"/>
      <w:lvlText w:val="o"/>
      <w:lvlJc w:val="left"/>
      <w:pPr>
        <w:ind w:left="3600" w:hanging="360"/>
      </w:pPr>
      <w:rPr>
        <w:rFonts w:ascii="Courier New" w:hAnsi="Courier New" w:hint="default"/>
      </w:rPr>
    </w:lvl>
    <w:lvl w:ilvl="5" w:tplc="267E1A7C">
      <w:start w:val="1"/>
      <w:numFmt w:val="bullet"/>
      <w:lvlText w:val=""/>
      <w:lvlJc w:val="left"/>
      <w:pPr>
        <w:ind w:left="4320" w:hanging="360"/>
      </w:pPr>
      <w:rPr>
        <w:rFonts w:ascii="Wingdings" w:hAnsi="Wingdings" w:hint="default"/>
      </w:rPr>
    </w:lvl>
    <w:lvl w:ilvl="6" w:tplc="5AE6836A">
      <w:start w:val="1"/>
      <w:numFmt w:val="bullet"/>
      <w:lvlText w:val=""/>
      <w:lvlJc w:val="left"/>
      <w:pPr>
        <w:ind w:left="5040" w:hanging="360"/>
      </w:pPr>
      <w:rPr>
        <w:rFonts w:ascii="Symbol" w:hAnsi="Symbol" w:hint="default"/>
      </w:rPr>
    </w:lvl>
    <w:lvl w:ilvl="7" w:tplc="E6B4399C">
      <w:start w:val="1"/>
      <w:numFmt w:val="bullet"/>
      <w:lvlText w:val="o"/>
      <w:lvlJc w:val="left"/>
      <w:pPr>
        <w:ind w:left="5760" w:hanging="360"/>
      </w:pPr>
      <w:rPr>
        <w:rFonts w:ascii="Courier New" w:hAnsi="Courier New" w:hint="default"/>
      </w:rPr>
    </w:lvl>
    <w:lvl w:ilvl="8" w:tplc="66C2A2C4">
      <w:start w:val="1"/>
      <w:numFmt w:val="bullet"/>
      <w:lvlText w:val=""/>
      <w:lvlJc w:val="left"/>
      <w:pPr>
        <w:ind w:left="6480" w:hanging="360"/>
      </w:pPr>
      <w:rPr>
        <w:rFonts w:ascii="Wingdings" w:hAnsi="Wingdings" w:hint="default"/>
      </w:rPr>
    </w:lvl>
  </w:abstractNum>
  <w:abstractNum w:abstractNumId="39" w15:restartNumberingAfterBreak="0">
    <w:nsid w:val="699952BA"/>
    <w:multiLevelType w:val="hybridMultilevel"/>
    <w:tmpl w:val="FCC4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42866"/>
    <w:multiLevelType w:val="hybridMultilevel"/>
    <w:tmpl w:val="FA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673D0"/>
    <w:multiLevelType w:val="hybridMultilevel"/>
    <w:tmpl w:val="9A7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63F9A"/>
    <w:multiLevelType w:val="hybridMultilevel"/>
    <w:tmpl w:val="6F9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C7"/>
    <w:multiLevelType w:val="hybridMultilevel"/>
    <w:tmpl w:val="9A92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65146"/>
    <w:multiLevelType w:val="hybridMultilevel"/>
    <w:tmpl w:val="5C7EC40E"/>
    <w:lvl w:ilvl="0" w:tplc="D6C019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F14F5B"/>
    <w:multiLevelType w:val="hybridMultilevel"/>
    <w:tmpl w:val="19C84D8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776B24CB"/>
    <w:multiLevelType w:val="hybridMultilevel"/>
    <w:tmpl w:val="67CE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91922">
    <w:abstractNumId w:val="38"/>
  </w:num>
  <w:num w:numId="2" w16cid:durableId="1079979113">
    <w:abstractNumId w:val="44"/>
  </w:num>
  <w:num w:numId="3" w16cid:durableId="348945680">
    <w:abstractNumId w:val="0"/>
  </w:num>
  <w:num w:numId="4" w16cid:durableId="216554820">
    <w:abstractNumId w:val="21"/>
  </w:num>
  <w:num w:numId="5" w16cid:durableId="1467042393">
    <w:abstractNumId w:val="2"/>
  </w:num>
  <w:num w:numId="6" w16cid:durableId="1702511560">
    <w:abstractNumId w:val="25"/>
  </w:num>
  <w:num w:numId="7" w16cid:durableId="416294951">
    <w:abstractNumId w:val="30"/>
  </w:num>
  <w:num w:numId="8" w16cid:durableId="1243949391">
    <w:abstractNumId w:val="22"/>
  </w:num>
  <w:num w:numId="9" w16cid:durableId="1270158702">
    <w:abstractNumId w:val="6"/>
  </w:num>
  <w:num w:numId="10" w16cid:durableId="1090469556">
    <w:abstractNumId w:val="8"/>
  </w:num>
  <w:num w:numId="11" w16cid:durableId="545802641">
    <w:abstractNumId w:val="31"/>
  </w:num>
  <w:num w:numId="12" w16cid:durableId="389234036">
    <w:abstractNumId w:val="14"/>
  </w:num>
  <w:num w:numId="13" w16cid:durableId="1879657123">
    <w:abstractNumId w:val="10"/>
  </w:num>
  <w:num w:numId="14" w16cid:durableId="221790393">
    <w:abstractNumId w:val="18"/>
  </w:num>
  <w:num w:numId="15" w16cid:durableId="1639261625">
    <w:abstractNumId w:val="16"/>
  </w:num>
  <w:num w:numId="16" w16cid:durableId="1606036480">
    <w:abstractNumId w:val="4"/>
  </w:num>
  <w:num w:numId="17" w16cid:durableId="796028808">
    <w:abstractNumId w:val="40"/>
  </w:num>
  <w:num w:numId="18" w16cid:durableId="1060205102">
    <w:abstractNumId w:val="33"/>
  </w:num>
  <w:num w:numId="19" w16cid:durableId="234053333">
    <w:abstractNumId w:val="43"/>
  </w:num>
  <w:num w:numId="20" w16cid:durableId="1190147930">
    <w:abstractNumId w:val="11"/>
  </w:num>
  <w:num w:numId="21" w16cid:durableId="1008796779">
    <w:abstractNumId w:val="9"/>
  </w:num>
  <w:num w:numId="22" w16cid:durableId="164521652">
    <w:abstractNumId w:val="34"/>
  </w:num>
  <w:num w:numId="23" w16cid:durableId="910578886">
    <w:abstractNumId w:val="13"/>
  </w:num>
  <w:num w:numId="24" w16cid:durableId="467283327">
    <w:abstractNumId w:val="45"/>
  </w:num>
  <w:num w:numId="25" w16cid:durableId="890387242">
    <w:abstractNumId w:val="42"/>
  </w:num>
  <w:num w:numId="26" w16cid:durableId="281111402">
    <w:abstractNumId w:val="41"/>
  </w:num>
  <w:num w:numId="27" w16cid:durableId="60444148">
    <w:abstractNumId w:val="15"/>
  </w:num>
  <w:num w:numId="28" w16cid:durableId="1481845755">
    <w:abstractNumId w:val="29"/>
  </w:num>
  <w:num w:numId="29" w16cid:durableId="114836483">
    <w:abstractNumId w:val="20"/>
  </w:num>
  <w:num w:numId="30" w16cid:durableId="12462476">
    <w:abstractNumId w:val="27"/>
  </w:num>
  <w:num w:numId="31" w16cid:durableId="1123229677">
    <w:abstractNumId w:val="7"/>
  </w:num>
  <w:num w:numId="32" w16cid:durableId="809135276">
    <w:abstractNumId w:val="23"/>
  </w:num>
  <w:num w:numId="33" w16cid:durableId="793064899">
    <w:abstractNumId w:val="28"/>
  </w:num>
  <w:num w:numId="34" w16cid:durableId="1679113260">
    <w:abstractNumId w:val="19"/>
  </w:num>
  <w:num w:numId="35" w16cid:durableId="1790658816">
    <w:abstractNumId w:val="37"/>
  </w:num>
  <w:num w:numId="36" w16cid:durableId="885145239">
    <w:abstractNumId w:val="32"/>
  </w:num>
  <w:num w:numId="37" w16cid:durableId="422529252">
    <w:abstractNumId w:val="24"/>
  </w:num>
  <w:num w:numId="38" w16cid:durableId="1619094934">
    <w:abstractNumId w:val="17"/>
  </w:num>
  <w:num w:numId="39" w16cid:durableId="1053426943">
    <w:abstractNumId w:val="36"/>
  </w:num>
  <w:num w:numId="40" w16cid:durableId="1195533877">
    <w:abstractNumId w:val="1"/>
  </w:num>
  <w:num w:numId="41" w16cid:durableId="1329556804">
    <w:abstractNumId w:val="3"/>
  </w:num>
  <w:num w:numId="42" w16cid:durableId="294876552">
    <w:abstractNumId w:val="26"/>
  </w:num>
  <w:num w:numId="43" w16cid:durableId="116409576">
    <w:abstractNumId w:val="12"/>
  </w:num>
  <w:num w:numId="44" w16cid:durableId="1235821395">
    <w:abstractNumId w:val="46"/>
  </w:num>
  <w:num w:numId="45" w16cid:durableId="455107376">
    <w:abstractNumId w:val="39"/>
  </w:num>
  <w:num w:numId="46" w16cid:durableId="1900942281">
    <w:abstractNumId w:val="5"/>
  </w:num>
  <w:num w:numId="47" w16cid:durableId="421729923">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AB7398F-E9D8-4C40-BA90-3445FCD401AE}"/>
    <w:docVar w:name="dgnword-eventsink" w:val="2287933630928"/>
  </w:docVars>
  <w:rsids>
    <w:rsidRoot w:val="0034735B"/>
    <w:rsid w:val="00002726"/>
    <w:rsid w:val="00002C76"/>
    <w:rsid w:val="00003689"/>
    <w:rsid w:val="00007FCB"/>
    <w:rsid w:val="00010216"/>
    <w:rsid w:val="00011084"/>
    <w:rsid w:val="00011BDB"/>
    <w:rsid w:val="000130D1"/>
    <w:rsid w:val="0001409B"/>
    <w:rsid w:val="000140D4"/>
    <w:rsid w:val="00014A4D"/>
    <w:rsid w:val="00022D8F"/>
    <w:rsid w:val="00024A36"/>
    <w:rsid w:val="00025473"/>
    <w:rsid w:val="00033A8B"/>
    <w:rsid w:val="00033FA9"/>
    <w:rsid w:val="000368B8"/>
    <w:rsid w:val="00036B1D"/>
    <w:rsid w:val="00036D96"/>
    <w:rsid w:val="00040030"/>
    <w:rsid w:val="00041620"/>
    <w:rsid w:val="00041870"/>
    <w:rsid w:val="00042182"/>
    <w:rsid w:val="00042A3C"/>
    <w:rsid w:val="0004342C"/>
    <w:rsid w:val="000437EB"/>
    <w:rsid w:val="00044B2F"/>
    <w:rsid w:val="000457BD"/>
    <w:rsid w:val="00045975"/>
    <w:rsid w:val="00047907"/>
    <w:rsid w:val="000537AC"/>
    <w:rsid w:val="000579B3"/>
    <w:rsid w:val="000579D1"/>
    <w:rsid w:val="000626C8"/>
    <w:rsid w:val="000628FE"/>
    <w:rsid w:val="00063DA4"/>
    <w:rsid w:val="0006498D"/>
    <w:rsid w:val="000651B8"/>
    <w:rsid w:val="000711E8"/>
    <w:rsid w:val="000716A3"/>
    <w:rsid w:val="00074619"/>
    <w:rsid w:val="000764CB"/>
    <w:rsid w:val="00081041"/>
    <w:rsid w:val="00087EC4"/>
    <w:rsid w:val="00090DA3"/>
    <w:rsid w:val="00096170"/>
    <w:rsid w:val="000A157D"/>
    <w:rsid w:val="000A4F9E"/>
    <w:rsid w:val="000A72EE"/>
    <w:rsid w:val="000B218C"/>
    <w:rsid w:val="000B3CCE"/>
    <w:rsid w:val="000B5DEC"/>
    <w:rsid w:val="000B6257"/>
    <w:rsid w:val="000B7798"/>
    <w:rsid w:val="000B7DF9"/>
    <w:rsid w:val="000C0697"/>
    <w:rsid w:val="000C1569"/>
    <w:rsid w:val="000C1933"/>
    <w:rsid w:val="000C64A3"/>
    <w:rsid w:val="000D018C"/>
    <w:rsid w:val="000D2E14"/>
    <w:rsid w:val="000D38E2"/>
    <w:rsid w:val="000D5941"/>
    <w:rsid w:val="000D598B"/>
    <w:rsid w:val="000D5E48"/>
    <w:rsid w:val="000D6A8E"/>
    <w:rsid w:val="000D722A"/>
    <w:rsid w:val="000E033A"/>
    <w:rsid w:val="000E055F"/>
    <w:rsid w:val="000E0E07"/>
    <w:rsid w:val="000E283A"/>
    <w:rsid w:val="000E67B0"/>
    <w:rsid w:val="000F0287"/>
    <w:rsid w:val="000F0C1F"/>
    <w:rsid w:val="000F31F6"/>
    <w:rsid w:val="000F3FE8"/>
    <w:rsid w:val="00100D5D"/>
    <w:rsid w:val="0010576D"/>
    <w:rsid w:val="00105CD7"/>
    <w:rsid w:val="0010609E"/>
    <w:rsid w:val="00106FE2"/>
    <w:rsid w:val="00107C92"/>
    <w:rsid w:val="00110C8A"/>
    <w:rsid w:val="00111341"/>
    <w:rsid w:val="00114B86"/>
    <w:rsid w:val="00122AAB"/>
    <w:rsid w:val="00127931"/>
    <w:rsid w:val="00131B26"/>
    <w:rsid w:val="00131D9B"/>
    <w:rsid w:val="00135595"/>
    <w:rsid w:val="00135F40"/>
    <w:rsid w:val="001373DE"/>
    <w:rsid w:val="00137EB3"/>
    <w:rsid w:val="00142F40"/>
    <w:rsid w:val="00147463"/>
    <w:rsid w:val="00150A7A"/>
    <w:rsid w:val="0015187C"/>
    <w:rsid w:val="0015404C"/>
    <w:rsid w:val="00154CFC"/>
    <w:rsid w:val="00156B59"/>
    <w:rsid w:val="0015701F"/>
    <w:rsid w:val="00163348"/>
    <w:rsid w:val="001637A6"/>
    <w:rsid w:val="00164A0C"/>
    <w:rsid w:val="00166317"/>
    <w:rsid w:val="0016757A"/>
    <w:rsid w:val="00167A23"/>
    <w:rsid w:val="00175ADF"/>
    <w:rsid w:val="0018178B"/>
    <w:rsid w:val="00181A6B"/>
    <w:rsid w:val="0018332E"/>
    <w:rsid w:val="00184133"/>
    <w:rsid w:val="001874C0"/>
    <w:rsid w:val="001875BC"/>
    <w:rsid w:val="0019047D"/>
    <w:rsid w:val="0019151D"/>
    <w:rsid w:val="00191AC6"/>
    <w:rsid w:val="0019301D"/>
    <w:rsid w:val="00194C22"/>
    <w:rsid w:val="001A0A04"/>
    <w:rsid w:val="001A3BB8"/>
    <w:rsid w:val="001A6381"/>
    <w:rsid w:val="001A69A7"/>
    <w:rsid w:val="001B17AA"/>
    <w:rsid w:val="001B5207"/>
    <w:rsid w:val="001B55C7"/>
    <w:rsid w:val="001B565C"/>
    <w:rsid w:val="001B6552"/>
    <w:rsid w:val="001B7ECD"/>
    <w:rsid w:val="001C0C3A"/>
    <w:rsid w:val="001C2D80"/>
    <w:rsid w:val="001C42D5"/>
    <w:rsid w:val="001C47CC"/>
    <w:rsid w:val="001C5039"/>
    <w:rsid w:val="001C75F3"/>
    <w:rsid w:val="001D0DEA"/>
    <w:rsid w:val="001D1AFE"/>
    <w:rsid w:val="001D1F41"/>
    <w:rsid w:val="001D402D"/>
    <w:rsid w:val="001D4F3A"/>
    <w:rsid w:val="001D6D71"/>
    <w:rsid w:val="001D78C8"/>
    <w:rsid w:val="001D7B1A"/>
    <w:rsid w:val="001D7E67"/>
    <w:rsid w:val="001E1BFA"/>
    <w:rsid w:val="001E20EF"/>
    <w:rsid w:val="001E2CC5"/>
    <w:rsid w:val="001E34AB"/>
    <w:rsid w:val="001E3B8C"/>
    <w:rsid w:val="001E4C62"/>
    <w:rsid w:val="001E5D7D"/>
    <w:rsid w:val="001E7699"/>
    <w:rsid w:val="001F0853"/>
    <w:rsid w:val="001F1C06"/>
    <w:rsid w:val="001F354E"/>
    <w:rsid w:val="001F508D"/>
    <w:rsid w:val="001F790B"/>
    <w:rsid w:val="00200BA7"/>
    <w:rsid w:val="00201C66"/>
    <w:rsid w:val="00202937"/>
    <w:rsid w:val="002039B7"/>
    <w:rsid w:val="00205261"/>
    <w:rsid w:val="00205A7F"/>
    <w:rsid w:val="00212F5F"/>
    <w:rsid w:val="002136E5"/>
    <w:rsid w:val="00214178"/>
    <w:rsid w:val="002141A0"/>
    <w:rsid w:val="00216FA3"/>
    <w:rsid w:val="00217CD6"/>
    <w:rsid w:val="002223E6"/>
    <w:rsid w:val="00223F7F"/>
    <w:rsid w:val="00224435"/>
    <w:rsid w:val="00225E97"/>
    <w:rsid w:val="00227031"/>
    <w:rsid w:val="00230056"/>
    <w:rsid w:val="00232A87"/>
    <w:rsid w:val="00233BA7"/>
    <w:rsid w:val="002359F3"/>
    <w:rsid w:val="00235FF1"/>
    <w:rsid w:val="00240144"/>
    <w:rsid w:val="00240740"/>
    <w:rsid w:val="00242AB7"/>
    <w:rsid w:val="00242E00"/>
    <w:rsid w:val="00243324"/>
    <w:rsid w:val="002446F3"/>
    <w:rsid w:val="0025038D"/>
    <w:rsid w:val="002527AF"/>
    <w:rsid w:val="00255587"/>
    <w:rsid w:val="00257A9E"/>
    <w:rsid w:val="00261F31"/>
    <w:rsid w:val="00262229"/>
    <w:rsid w:val="00263BD6"/>
    <w:rsid w:val="00267851"/>
    <w:rsid w:val="00267E57"/>
    <w:rsid w:val="00271FC0"/>
    <w:rsid w:val="0027406C"/>
    <w:rsid w:val="0027515E"/>
    <w:rsid w:val="00276AA7"/>
    <w:rsid w:val="00277A28"/>
    <w:rsid w:val="00277BC0"/>
    <w:rsid w:val="00280E61"/>
    <w:rsid w:val="00286311"/>
    <w:rsid w:val="0028696C"/>
    <w:rsid w:val="002918D0"/>
    <w:rsid w:val="002934C2"/>
    <w:rsid w:val="002947F3"/>
    <w:rsid w:val="0029584B"/>
    <w:rsid w:val="00296445"/>
    <w:rsid w:val="002A1BEE"/>
    <w:rsid w:val="002A3FE4"/>
    <w:rsid w:val="002A6202"/>
    <w:rsid w:val="002B277D"/>
    <w:rsid w:val="002B7986"/>
    <w:rsid w:val="002C0363"/>
    <w:rsid w:val="002C0594"/>
    <w:rsid w:val="002D1AE3"/>
    <w:rsid w:val="002D30D0"/>
    <w:rsid w:val="002D4D41"/>
    <w:rsid w:val="002D5525"/>
    <w:rsid w:val="002D6889"/>
    <w:rsid w:val="002D6D18"/>
    <w:rsid w:val="002E00FD"/>
    <w:rsid w:val="002E08FD"/>
    <w:rsid w:val="002E35EB"/>
    <w:rsid w:val="002E6170"/>
    <w:rsid w:val="002E70D5"/>
    <w:rsid w:val="002F4F1D"/>
    <w:rsid w:val="002F54DF"/>
    <w:rsid w:val="002F6FFC"/>
    <w:rsid w:val="002F7CD8"/>
    <w:rsid w:val="002F7DBC"/>
    <w:rsid w:val="0030062C"/>
    <w:rsid w:val="00302308"/>
    <w:rsid w:val="00303A0F"/>
    <w:rsid w:val="003040FE"/>
    <w:rsid w:val="00304F9F"/>
    <w:rsid w:val="00306710"/>
    <w:rsid w:val="00311486"/>
    <w:rsid w:val="003122FD"/>
    <w:rsid w:val="00314429"/>
    <w:rsid w:val="003151B3"/>
    <w:rsid w:val="00315D98"/>
    <w:rsid w:val="00316490"/>
    <w:rsid w:val="003200B0"/>
    <w:rsid w:val="003253FF"/>
    <w:rsid w:val="003255BD"/>
    <w:rsid w:val="003259A8"/>
    <w:rsid w:val="00326D1C"/>
    <w:rsid w:val="0033500F"/>
    <w:rsid w:val="00335926"/>
    <w:rsid w:val="00340B49"/>
    <w:rsid w:val="003416BF"/>
    <w:rsid w:val="003426FA"/>
    <w:rsid w:val="00343D8D"/>
    <w:rsid w:val="00343DF4"/>
    <w:rsid w:val="00344A60"/>
    <w:rsid w:val="00345778"/>
    <w:rsid w:val="00345C0C"/>
    <w:rsid w:val="0034735B"/>
    <w:rsid w:val="0035031F"/>
    <w:rsid w:val="0035089F"/>
    <w:rsid w:val="00353DB8"/>
    <w:rsid w:val="003540EE"/>
    <w:rsid w:val="0035634D"/>
    <w:rsid w:val="003601E4"/>
    <w:rsid w:val="00366BCF"/>
    <w:rsid w:val="00367B86"/>
    <w:rsid w:val="00370361"/>
    <w:rsid w:val="003710EB"/>
    <w:rsid w:val="0037215E"/>
    <w:rsid w:val="00374040"/>
    <w:rsid w:val="00376085"/>
    <w:rsid w:val="00377097"/>
    <w:rsid w:val="00377529"/>
    <w:rsid w:val="00380A64"/>
    <w:rsid w:val="0038130A"/>
    <w:rsid w:val="00385A7A"/>
    <w:rsid w:val="003878C3"/>
    <w:rsid w:val="003916EC"/>
    <w:rsid w:val="00391E6A"/>
    <w:rsid w:val="00393A92"/>
    <w:rsid w:val="00393D99"/>
    <w:rsid w:val="00393F03"/>
    <w:rsid w:val="003943FC"/>
    <w:rsid w:val="00394CDF"/>
    <w:rsid w:val="00396A44"/>
    <w:rsid w:val="00396C95"/>
    <w:rsid w:val="003A0727"/>
    <w:rsid w:val="003A1219"/>
    <w:rsid w:val="003A39E8"/>
    <w:rsid w:val="003A5FB0"/>
    <w:rsid w:val="003B59CD"/>
    <w:rsid w:val="003B6251"/>
    <w:rsid w:val="003C06EE"/>
    <w:rsid w:val="003C0E91"/>
    <w:rsid w:val="003C1331"/>
    <w:rsid w:val="003C1FC0"/>
    <w:rsid w:val="003C243E"/>
    <w:rsid w:val="003C3518"/>
    <w:rsid w:val="003C35B2"/>
    <w:rsid w:val="003C38F1"/>
    <w:rsid w:val="003C4907"/>
    <w:rsid w:val="003C4AD1"/>
    <w:rsid w:val="003D35A9"/>
    <w:rsid w:val="003D5EB2"/>
    <w:rsid w:val="003E3D6B"/>
    <w:rsid w:val="003E5006"/>
    <w:rsid w:val="003E52F0"/>
    <w:rsid w:val="003E5560"/>
    <w:rsid w:val="003E5673"/>
    <w:rsid w:val="003E6364"/>
    <w:rsid w:val="003E6584"/>
    <w:rsid w:val="003F2D09"/>
    <w:rsid w:val="003F39A4"/>
    <w:rsid w:val="003F470E"/>
    <w:rsid w:val="003F5A7A"/>
    <w:rsid w:val="00402FAA"/>
    <w:rsid w:val="004071A2"/>
    <w:rsid w:val="004077AF"/>
    <w:rsid w:val="004108C3"/>
    <w:rsid w:val="00411F7F"/>
    <w:rsid w:val="004142CB"/>
    <w:rsid w:val="004143A8"/>
    <w:rsid w:val="004148D6"/>
    <w:rsid w:val="004152BE"/>
    <w:rsid w:val="0042182F"/>
    <w:rsid w:val="00421AE0"/>
    <w:rsid w:val="004222B0"/>
    <w:rsid w:val="004229B2"/>
    <w:rsid w:val="00422CA7"/>
    <w:rsid w:val="00423007"/>
    <w:rsid w:val="004312DA"/>
    <w:rsid w:val="004331F9"/>
    <w:rsid w:val="00437ED9"/>
    <w:rsid w:val="00437F29"/>
    <w:rsid w:val="004405E5"/>
    <w:rsid w:val="00440A0D"/>
    <w:rsid w:val="00442CDD"/>
    <w:rsid w:val="00442D8A"/>
    <w:rsid w:val="00444D7A"/>
    <w:rsid w:val="00446511"/>
    <w:rsid w:val="0044722C"/>
    <w:rsid w:val="0045203F"/>
    <w:rsid w:val="004523F6"/>
    <w:rsid w:val="004528A8"/>
    <w:rsid w:val="00452FD1"/>
    <w:rsid w:val="0045623B"/>
    <w:rsid w:val="00457B33"/>
    <w:rsid w:val="00457C33"/>
    <w:rsid w:val="004627B1"/>
    <w:rsid w:val="00463608"/>
    <w:rsid w:val="00465BFF"/>
    <w:rsid w:val="00467698"/>
    <w:rsid w:val="004750F6"/>
    <w:rsid w:val="0048016E"/>
    <w:rsid w:val="00481697"/>
    <w:rsid w:val="00484506"/>
    <w:rsid w:val="004845A3"/>
    <w:rsid w:val="00484621"/>
    <w:rsid w:val="0048661F"/>
    <w:rsid w:val="004903CF"/>
    <w:rsid w:val="00490D83"/>
    <w:rsid w:val="004916D1"/>
    <w:rsid w:val="004939E9"/>
    <w:rsid w:val="004943BE"/>
    <w:rsid w:val="00495E41"/>
    <w:rsid w:val="00496D7D"/>
    <w:rsid w:val="00496FD1"/>
    <w:rsid w:val="004A0629"/>
    <w:rsid w:val="004A0858"/>
    <w:rsid w:val="004A1AAE"/>
    <w:rsid w:val="004A364E"/>
    <w:rsid w:val="004A4EDC"/>
    <w:rsid w:val="004A5026"/>
    <w:rsid w:val="004A5037"/>
    <w:rsid w:val="004A52A9"/>
    <w:rsid w:val="004A6712"/>
    <w:rsid w:val="004B0C84"/>
    <w:rsid w:val="004B57C4"/>
    <w:rsid w:val="004C05C1"/>
    <w:rsid w:val="004C0E1A"/>
    <w:rsid w:val="004C1B4F"/>
    <w:rsid w:val="004C427A"/>
    <w:rsid w:val="004D04A6"/>
    <w:rsid w:val="004D0E08"/>
    <w:rsid w:val="004D181C"/>
    <w:rsid w:val="004D3CE9"/>
    <w:rsid w:val="004D7874"/>
    <w:rsid w:val="004E04D3"/>
    <w:rsid w:val="004E1842"/>
    <w:rsid w:val="004E245A"/>
    <w:rsid w:val="004E28C5"/>
    <w:rsid w:val="004E49F9"/>
    <w:rsid w:val="004F1158"/>
    <w:rsid w:val="004F3C45"/>
    <w:rsid w:val="004F3C9D"/>
    <w:rsid w:val="004F7091"/>
    <w:rsid w:val="004F7425"/>
    <w:rsid w:val="00500032"/>
    <w:rsid w:val="0050412A"/>
    <w:rsid w:val="00506326"/>
    <w:rsid w:val="005072AF"/>
    <w:rsid w:val="005074DD"/>
    <w:rsid w:val="00510834"/>
    <w:rsid w:val="00510A9D"/>
    <w:rsid w:val="00511C23"/>
    <w:rsid w:val="00512004"/>
    <w:rsid w:val="005166FB"/>
    <w:rsid w:val="00516BAB"/>
    <w:rsid w:val="00517876"/>
    <w:rsid w:val="005203CB"/>
    <w:rsid w:val="00525731"/>
    <w:rsid w:val="00525E26"/>
    <w:rsid w:val="00525EF1"/>
    <w:rsid w:val="0053177B"/>
    <w:rsid w:val="005317AA"/>
    <w:rsid w:val="00531F2B"/>
    <w:rsid w:val="005336CD"/>
    <w:rsid w:val="00533A88"/>
    <w:rsid w:val="00533AD7"/>
    <w:rsid w:val="00534DF6"/>
    <w:rsid w:val="00536265"/>
    <w:rsid w:val="0053651C"/>
    <w:rsid w:val="00543675"/>
    <w:rsid w:val="00550B97"/>
    <w:rsid w:val="005561FF"/>
    <w:rsid w:val="00563058"/>
    <w:rsid w:val="005678E3"/>
    <w:rsid w:val="00570F01"/>
    <w:rsid w:val="005712DE"/>
    <w:rsid w:val="0057156F"/>
    <w:rsid w:val="00572794"/>
    <w:rsid w:val="00573026"/>
    <w:rsid w:val="005735F9"/>
    <w:rsid w:val="00574083"/>
    <w:rsid w:val="00577A80"/>
    <w:rsid w:val="005802CC"/>
    <w:rsid w:val="00583AF7"/>
    <w:rsid w:val="00585B89"/>
    <w:rsid w:val="005916EE"/>
    <w:rsid w:val="00592ECD"/>
    <w:rsid w:val="00594934"/>
    <w:rsid w:val="00594BC6"/>
    <w:rsid w:val="00595BB7"/>
    <w:rsid w:val="00596B8B"/>
    <w:rsid w:val="005A4177"/>
    <w:rsid w:val="005A4C23"/>
    <w:rsid w:val="005A5B90"/>
    <w:rsid w:val="005A61AD"/>
    <w:rsid w:val="005A7168"/>
    <w:rsid w:val="005B284A"/>
    <w:rsid w:val="005B297C"/>
    <w:rsid w:val="005B4CA8"/>
    <w:rsid w:val="005B6D47"/>
    <w:rsid w:val="005B7B46"/>
    <w:rsid w:val="005B7F3D"/>
    <w:rsid w:val="005C0377"/>
    <w:rsid w:val="005C2418"/>
    <w:rsid w:val="005C362D"/>
    <w:rsid w:val="005C4BE3"/>
    <w:rsid w:val="005C5787"/>
    <w:rsid w:val="005C5C9C"/>
    <w:rsid w:val="005C7758"/>
    <w:rsid w:val="005D3E71"/>
    <w:rsid w:val="005D58A4"/>
    <w:rsid w:val="005E2846"/>
    <w:rsid w:val="005E4762"/>
    <w:rsid w:val="005E77EC"/>
    <w:rsid w:val="005E7BA7"/>
    <w:rsid w:val="005F1A4E"/>
    <w:rsid w:val="005F1C5E"/>
    <w:rsid w:val="005F5E1B"/>
    <w:rsid w:val="005F7D35"/>
    <w:rsid w:val="006022F4"/>
    <w:rsid w:val="00603B46"/>
    <w:rsid w:val="00604BAE"/>
    <w:rsid w:val="00605251"/>
    <w:rsid w:val="006078DB"/>
    <w:rsid w:val="00610693"/>
    <w:rsid w:val="00611A5E"/>
    <w:rsid w:val="00616DF1"/>
    <w:rsid w:val="00617F49"/>
    <w:rsid w:val="00622695"/>
    <w:rsid w:val="006244E5"/>
    <w:rsid w:val="0062537A"/>
    <w:rsid w:val="006279D7"/>
    <w:rsid w:val="0063074E"/>
    <w:rsid w:val="00630C5A"/>
    <w:rsid w:val="00631437"/>
    <w:rsid w:val="00632AC9"/>
    <w:rsid w:val="0063314C"/>
    <w:rsid w:val="00633B15"/>
    <w:rsid w:val="00636776"/>
    <w:rsid w:val="00637968"/>
    <w:rsid w:val="00646D40"/>
    <w:rsid w:val="00651A7A"/>
    <w:rsid w:val="0065218C"/>
    <w:rsid w:val="006528A5"/>
    <w:rsid w:val="006571F9"/>
    <w:rsid w:val="006679F8"/>
    <w:rsid w:val="00671D33"/>
    <w:rsid w:val="00672CD2"/>
    <w:rsid w:val="00674566"/>
    <w:rsid w:val="006758B0"/>
    <w:rsid w:val="0067787C"/>
    <w:rsid w:val="00680DB2"/>
    <w:rsid w:val="00683753"/>
    <w:rsid w:val="00687C84"/>
    <w:rsid w:val="006907F9"/>
    <w:rsid w:val="00693882"/>
    <w:rsid w:val="00696597"/>
    <w:rsid w:val="00697894"/>
    <w:rsid w:val="006978D1"/>
    <w:rsid w:val="006A1D30"/>
    <w:rsid w:val="006A1E87"/>
    <w:rsid w:val="006A20D6"/>
    <w:rsid w:val="006A2477"/>
    <w:rsid w:val="006A2AC1"/>
    <w:rsid w:val="006B0592"/>
    <w:rsid w:val="006B05AD"/>
    <w:rsid w:val="006B39F1"/>
    <w:rsid w:val="006B55A6"/>
    <w:rsid w:val="006B7777"/>
    <w:rsid w:val="006C0700"/>
    <w:rsid w:val="006C08A6"/>
    <w:rsid w:val="006C1BFA"/>
    <w:rsid w:val="006D1154"/>
    <w:rsid w:val="006D2547"/>
    <w:rsid w:val="006D340D"/>
    <w:rsid w:val="006D7E3F"/>
    <w:rsid w:val="006E4A3F"/>
    <w:rsid w:val="006E4F37"/>
    <w:rsid w:val="006E768F"/>
    <w:rsid w:val="006E7D26"/>
    <w:rsid w:val="006F20AA"/>
    <w:rsid w:val="006F396A"/>
    <w:rsid w:val="006F39DF"/>
    <w:rsid w:val="006F4D2B"/>
    <w:rsid w:val="006F7ECC"/>
    <w:rsid w:val="0070044F"/>
    <w:rsid w:val="0070050D"/>
    <w:rsid w:val="00703532"/>
    <w:rsid w:val="007035D8"/>
    <w:rsid w:val="00703697"/>
    <w:rsid w:val="00704F27"/>
    <w:rsid w:val="007059FB"/>
    <w:rsid w:val="00705C55"/>
    <w:rsid w:val="00706892"/>
    <w:rsid w:val="0070735F"/>
    <w:rsid w:val="0071074B"/>
    <w:rsid w:val="00713FCB"/>
    <w:rsid w:val="00714606"/>
    <w:rsid w:val="00716CC8"/>
    <w:rsid w:val="00720B02"/>
    <w:rsid w:val="0072142F"/>
    <w:rsid w:val="00721B6F"/>
    <w:rsid w:val="00722AEE"/>
    <w:rsid w:val="00723D98"/>
    <w:rsid w:val="00727E3A"/>
    <w:rsid w:val="00734A68"/>
    <w:rsid w:val="00735B78"/>
    <w:rsid w:val="00736D4E"/>
    <w:rsid w:val="0073767F"/>
    <w:rsid w:val="00741C80"/>
    <w:rsid w:val="00741EC3"/>
    <w:rsid w:val="00751EEC"/>
    <w:rsid w:val="00754E4C"/>
    <w:rsid w:val="00756844"/>
    <w:rsid w:val="00757D35"/>
    <w:rsid w:val="00760BFA"/>
    <w:rsid w:val="007622ED"/>
    <w:rsid w:val="00763B4E"/>
    <w:rsid w:val="0076581D"/>
    <w:rsid w:val="00766440"/>
    <w:rsid w:val="007674F5"/>
    <w:rsid w:val="00767524"/>
    <w:rsid w:val="00771F0C"/>
    <w:rsid w:val="007729AE"/>
    <w:rsid w:val="0077346C"/>
    <w:rsid w:val="007737AF"/>
    <w:rsid w:val="007776DB"/>
    <w:rsid w:val="007803C3"/>
    <w:rsid w:val="00782E3C"/>
    <w:rsid w:val="00782F7A"/>
    <w:rsid w:val="00785084"/>
    <w:rsid w:val="00786B8F"/>
    <w:rsid w:val="00790E90"/>
    <w:rsid w:val="00791A97"/>
    <w:rsid w:val="007930BB"/>
    <w:rsid w:val="00793C4F"/>
    <w:rsid w:val="00794EE4"/>
    <w:rsid w:val="007974B7"/>
    <w:rsid w:val="00797C92"/>
    <w:rsid w:val="007A098B"/>
    <w:rsid w:val="007A2E0F"/>
    <w:rsid w:val="007A69F7"/>
    <w:rsid w:val="007B2002"/>
    <w:rsid w:val="007B6D6C"/>
    <w:rsid w:val="007C1819"/>
    <w:rsid w:val="007C1A94"/>
    <w:rsid w:val="007C6DB8"/>
    <w:rsid w:val="007C6FC0"/>
    <w:rsid w:val="007C74A4"/>
    <w:rsid w:val="007C7DBB"/>
    <w:rsid w:val="007D2A29"/>
    <w:rsid w:val="007D3AD1"/>
    <w:rsid w:val="007D432F"/>
    <w:rsid w:val="007D47EA"/>
    <w:rsid w:val="007D57BA"/>
    <w:rsid w:val="007E0370"/>
    <w:rsid w:val="007E04BA"/>
    <w:rsid w:val="007E173B"/>
    <w:rsid w:val="007F0526"/>
    <w:rsid w:val="007F2CB8"/>
    <w:rsid w:val="007F4F0E"/>
    <w:rsid w:val="007F7480"/>
    <w:rsid w:val="007F9078"/>
    <w:rsid w:val="00803B24"/>
    <w:rsid w:val="00804D9A"/>
    <w:rsid w:val="00805397"/>
    <w:rsid w:val="008114BE"/>
    <w:rsid w:val="008142D8"/>
    <w:rsid w:val="00814B23"/>
    <w:rsid w:val="00814B35"/>
    <w:rsid w:val="008152E7"/>
    <w:rsid w:val="00816261"/>
    <w:rsid w:val="00816C28"/>
    <w:rsid w:val="00821A95"/>
    <w:rsid w:val="00823621"/>
    <w:rsid w:val="008246BF"/>
    <w:rsid w:val="00826414"/>
    <w:rsid w:val="00831CD2"/>
    <w:rsid w:val="00832F64"/>
    <w:rsid w:val="00834E82"/>
    <w:rsid w:val="00837C90"/>
    <w:rsid w:val="008402BA"/>
    <w:rsid w:val="00844D8C"/>
    <w:rsid w:val="00853335"/>
    <w:rsid w:val="008543DB"/>
    <w:rsid w:val="008549FA"/>
    <w:rsid w:val="00856228"/>
    <w:rsid w:val="008565F4"/>
    <w:rsid w:val="00860358"/>
    <w:rsid w:val="00860463"/>
    <w:rsid w:val="00861C74"/>
    <w:rsid w:val="00864A67"/>
    <w:rsid w:val="00864E39"/>
    <w:rsid w:val="00865BB3"/>
    <w:rsid w:val="008708A6"/>
    <w:rsid w:val="00871CF3"/>
    <w:rsid w:val="00872C50"/>
    <w:rsid w:val="0087373A"/>
    <w:rsid w:val="00875A6C"/>
    <w:rsid w:val="00876246"/>
    <w:rsid w:val="008769EA"/>
    <w:rsid w:val="00877F43"/>
    <w:rsid w:val="0088143D"/>
    <w:rsid w:val="008826E4"/>
    <w:rsid w:val="00882A95"/>
    <w:rsid w:val="00883B8F"/>
    <w:rsid w:val="00890EEF"/>
    <w:rsid w:val="00891C9F"/>
    <w:rsid w:val="00894457"/>
    <w:rsid w:val="00894D4D"/>
    <w:rsid w:val="00896FD4"/>
    <w:rsid w:val="008A0973"/>
    <w:rsid w:val="008A4126"/>
    <w:rsid w:val="008A43E3"/>
    <w:rsid w:val="008A59A9"/>
    <w:rsid w:val="008A7A3C"/>
    <w:rsid w:val="008B31C5"/>
    <w:rsid w:val="008B3385"/>
    <w:rsid w:val="008B4375"/>
    <w:rsid w:val="008B770F"/>
    <w:rsid w:val="008C19CB"/>
    <w:rsid w:val="008C2076"/>
    <w:rsid w:val="008C2C72"/>
    <w:rsid w:val="008C3075"/>
    <w:rsid w:val="008C43F2"/>
    <w:rsid w:val="008D1C13"/>
    <w:rsid w:val="008D34A9"/>
    <w:rsid w:val="008D391B"/>
    <w:rsid w:val="008D429A"/>
    <w:rsid w:val="008D44F9"/>
    <w:rsid w:val="008D479C"/>
    <w:rsid w:val="008D7548"/>
    <w:rsid w:val="008D78D7"/>
    <w:rsid w:val="008D791D"/>
    <w:rsid w:val="008E0920"/>
    <w:rsid w:val="008E1CC8"/>
    <w:rsid w:val="008E4AC5"/>
    <w:rsid w:val="008E755E"/>
    <w:rsid w:val="008E78A8"/>
    <w:rsid w:val="008F127A"/>
    <w:rsid w:val="008F2513"/>
    <w:rsid w:val="008F3D54"/>
    <w:rsid w:val="008F400C"/>
    <w:rsid w:val="008F48C6"/>
    <w:rsid w:val="008F536D"/>
    <w:rsid w:val="008F7119"/>
    <w:rsid w:val="008F7A63"/>
    <w:rsid w:val="009010CB"/>
    <w:rsid w:val="00902250"/>
    <w:rsid w:val="00904686"/>
    <w:rsid w:val="009053C1"/>
    <w:rsid w:val="00906015"/>
    <w:rsid w:val="0090616F"/>
    <w:rsid w:val="009064E2"/>
    <w:rsid w:val="00907458"/>
    <w:rsid w:val="0091039C"/>
    <w:rsid w:val="009113EE"/>
    <w:rsid w:val="00913462"/>
    <w:rsid w:val="00920070"/>
    <w:rsid w:val="009319F0"/>
    <w:rsid w:val="00932DBD"/>
    <w:rsid w:val="00934FDC"/>
    <w:rsid w:val="00935506"/>
    <w:rsid w:val="0094245E"/>
    <w:rsid w:val="00942BBD"/>
    <w:rsid w:val="00944ED5"/>
    <w:rsid w:val="00946286"/>
    <w:rsid w:val="0095408B"/>
    <w:rsid w:val="00954691"/>
    <w:rsid w:val="00955050"/>
    <w:rsid w:val="0095530E"/>
    <w:rsid w:val="00956944"/>
    <w:rsid w:val="00960B89"/>
    <w:rsid w:val="00960DA7"/>
    <w:rsid w:val="0096102B"/>
    <w:rsid w:val="00962E95"/>
    <w:rsid w:val="009633F5"/>
    <w:rsid w:val="0096703A"/>
    <w:rsid w:val="00967535"/>
    <w:rsid w:val="00967F67"/>
    <w:rsid w:val="009701B0"/>
    <w:rsid w:val="0097120F"/>
    <w:rsid w:val="00972AC9"/>
    <w:rsid w:val="00973828"/>
    <w:rsid w:val="00973830"/>
    <w:rsid w:val="00974C83"/>
    <w:rsid w:val="00975A26"/>
    <w:rsid w:val="00977250"/>
    <w:rsid w:val="0097729E"/>
    <w:rsid w:val="00984D3A"/>
    <w:rsid w:val="009853DC"/>
    <w:rsid w:val="00985BE2"/>
    <w:rsid w:val="00990480"/>
    <w:rsid w:val="00993BA3"/>
    <w:rsid w:val="009940D5"/>
    <w:rsid w:val="0099478E"/>
    <w:rsid w:val="00994D67"/>
    <w:rsid w:val="00994E2C"/>
    <w:rsid w:val="00996A74"/>
    <w:rsid w:val="009A26FC"/>
    <w:rsid w:val="009A2FC7"/>
    <w:rsid w:val="009A57D5"/>
    <w:rsid w:val="009A5FBA"/>
    <w:rsid w:val="009B1469"/>
    <w:rsid w:val="009B1671"/>
    <w:rsid w:val="009B42C6"/>
    <w:rsid w:val="009B51A0"/>
    <w:rsid w:val="009B529B"/>
    <w:rsid w:val="009B6A15"/>
    <w:rsid w:val="009B7592"/>
    <w:rsid w:val="009C21F9"/>
    <w:rsid w:val="009C5A01"/>
    <w:rsid w:val="009D4444"/>
    <w:rsid w:val="009D445B"/>
    <w:rsid w:val="009D4D5D"/>
    <w:rsid w:val="009D5EF4"/>
    <w:rsid w:val="009D7193"/>
    <w:rsid w:val="009E0A2B"/>
    <w:rsid w:val="009E20B6"/>
    <w:rsid w:val="009E2641"/>
    <w:rsid w:val="009E3495"/>
    <w:rsid w:val="009E402B"/>
    <w:rsid w:val="009E6744"/>
    <w:rsid w:val="009F29AE"/>
    <w:rsid w:val="009F3610"/>
    <w:rsid w:val="009F6040"/>
    <w:rsid w:val="00A01178"/>
    <w:rsid w:val="00A020B2"/>
    <w:rsid w:val="00A02DCD"/>
    <w:rsid w:val="00A0478D"/>
    <w:rsid w:val="00A04B8C"/>
    <w:rsid w:val="00A05373"/>
    <w:rsid w:val="00A05575"/>
    <w:rsid w:val="00A06866"/>
    <w:rsid w:val="00A10A61"/>
    <w:rsid w:val="00A150DD"/>
    <w:rsid w:val="00A1717F"/>
    <w:rsid w:val="00A17601"/>
    <w:rsid w:val="00A20833"/>
    <w:rsid w:val="00A212C6"/>
    <w:rsid w:val="00A21852"/>
    <w:rsid w:val="00A21967"/>
    <w:rsid w:val="00A21BCE"/>
    <w:rsid w:val="00A256F1"/>
    <w:rsid w:val="00A25B7C"/>
    <w:rsid w:val="00A263CA"/>
    <w:rsid w:val="00A302DE"/>
    <w:rsid w:val="00A30E51"/>
    <w:rsid w:val="00A32E01"/>
    <w:rsid w:val="00A336BC"/>
    <w:rsid w:val="00A33CFD"/>
    <w:rsid w:val="00A3663A"/>
    <w:rsid w:val="00A419BC"/>
    <w:rsid w:val="00A42BA8"/>
    <w:rsid w:val="00A42C8D"/>
    <w:rsid w:val="00A43CE0"/>
    <w:rsid w:val="00A45C4C"/>
    <w:rsid w:val="00A46E62"/>
    <w:rsid w:val="00A55F0A"/>
    <w:rsid w:val="00A56F53"/>
    <w:rsid w:val="00A604DA"/>
    <w:rsid w:val="00A606E2"/>
    <w:rsid w:val="00A650EE"/>
    <w:rsid w:val="00A65C44"/>
    <w:rsid w:val="00A6692D"/>
    <w:rsid w:val="00A6784E"/>
    <w:rsid w:val="00A710B4"/>
    <w:rsid w:val="00A7500D"/>
    <w:rsid w:val="00A76867"/>
    <w:rsid w:val="00A8044F"/>
    <w:rsid w:val="00A81615"/>
    <w:rsid w:val="00A84A61"/>
    <w:rsid w:val="00A91A39"/>
    <w:rsid w:val="00A92528"/>
    <w:rsid w:val="00A93BA0"/>
    <w:rsid w:val="00A93F3F"/>
    <w:rsid w:val="00A95184"/>
    <w:rsid w:val="00A95D9C"/>
    <w:rsid w:val="00A95E7E"/>
    <w:rsid w:val="00A97CF5"/>
    <w:rsid w:val="00AA15ED"/>
    <w:rsid w:val="00AA41C3"/>
    <w:rsid w:val="00AA502B"/>
    <w:rsid w:val="00AA7CDE"/>
    <w:rsid w:val="00AB00FA"/>
    <w:rsid w:val="00AB1247"/>
    <w:rsid w:val="00AB5572"/>
    <w:rsid w:val="00AB69BC"/>
    <w:rsid w:val="00AC1261"/>
    <w:rsid w:val="00AC51E1"/>
    <w:rsid w:val="00AC65B1"/>
    <w:rsid w:val="00AC6D90"/>
    <w:rsid w:val="00AC72FD"/>
    <w:rsid w:val="00AC7765"/>
    <w:rsid w:val="00AD2917"/>
    <w:rsid w:val="00AD3004"/>
    <w:rsid w:val="00AD307E"/>
    <w:rsid w:val="00AD488B"/>
    <w:rsid w:val="00AD4C7D"/>
    <w:rsid w:val="00AD6453"/>
    <w:rsid w:val="00AE02C8"/>
    <w:rsid w:val="00AF058F"/>
    <w:rsid w:val="00AF12E2"/>
    <w:rsid w:val="00AF6322"/>
    <w:rsid w:val="00B02B16"/>
    <w:rsid w:val="00B02BA7"/>
    <w:rsid w:val="00B03768"/>
    <w:rsid w:val="00B06365"/>
    <w:rsid w:val="00B065B3"/>
    <w:rsid w:val="00B06B8C"/>
    <w:rsid w:val="00B104C9"/>
    <w:rsid w:val="00B1127A"/>
    <w:rsid w:val="00B1793E"/>
    <w:rsid w:val="00B213BD"/>
    <w:rsid w:val="00B21DD9"/>
    <w:rsid w:val="00B25221"/>
    <w:rsid w:val="00B27039"/>
    <w:rsid w:val="00B2744F"/>
    <w:rsid w:val="00B27E82"/>
    <w:rsid w:val="00B3151D"/>
    <w:rsid w:val="00B338D0"/>
    <w:rsid w:val="00B33C75"/>
    <w:rsid w:val="00B35CA1"/>
    <w:rsid w:val="00B37982"/>
    <w:rsid w:val="00B409AC"/>
    <w:rsid w:val="00B40C92"/>
    <w:rsid w:val="00B4173D"/>
    <w:rsid w:val="00B41D56"/>
    <w:rsid w:val="00B44021"/>
    <w:rsid w:val="00B44DC5"/>
    <w:rsid w:val="00B477C5"/>
    <w:rsid w:val="00B516EB"/>
    <w:rsid w:val="00B51947"/>
    <w:rsid w:val="00B5469E"/>
    <w:rsid w:val="00B55759"/>
    <w:rsid w:val="00B56062"/>
    <w:rsid w:val="00B5632F"/>
    <w:rsid w:val="00B6706A"/>
    <w:rsid w:val="00B7391B"/>
    <w:rsid w:val="00B77C17"/>
    <w:rsid w:val="00B82E12"/>
    <w:rsid w:val="00B834DD"/>
    <w:rsid w:val="00B86C46"/>
    <w:rsid w:val="00B87177"/>
    <w:rsid w:val="00B8778A"/>
    <w:rsid w:val="00B95815"/>
    <w:rsid w:val="00B96CC5"/>
    <w:rsid w:val="00B96FE1"/>
    <w:rsid w:val="00BA0926"/>
    <w:rsid w:val="00BA12D6"/>
    <w:rsid w:val="00BA24A7"/>
    <w:rsid w:val="00BA38D9"/>
    <w:rsid w:val="00BA47E9"/>
    <w:rsid w:val="00BA4EF2"/>
    <w:rsid w:val="00BA6429"/>
    <w:rsid w:val="00BB1241"/>
    <w:rsid w:val="00BB4497"/>
    <w:rsid w:val="00BB6120"/>
    <w:rsid w:val="00BB71FF"/>
    <w:rsid w:val="00BC0828"/>
    <w:rsid w:val="00BC12DC"/>
    <w:rsid w:val="00BC3D01"/>
    <w:rsid w:val="00BC492A"/>
    <w:rsid w:val="00BC4B8A"/>
    <w:rsid w:val="00BC57EC"/>
    <w:rsid w:val="00BC7810"/>
    <w:rsid w:val="00BD3191"/>
    <w:rsid w:val="00BD3F4E"/>
    <w:rsid w:val="00BD5ED2"/>
    <w:rsid w:val="00BE02F4"/>
    <w:rsid w:val="00BE325D"/>
    <w:rsid w:val="00BE4DA3"/>
    <w:rsid w:val="00BE5B3F"/>
    <w:rsid w:val="00BF0704"/>
    <w:rsid w:val="00BF11ED"/>
    <w:rsid w:val="00BF1ABD"/>
    <w:rsid w:val="00BF30AF"/>
    <w:rsid w:val="00BF326A"/>
    <w:rsid w:val="00BF3AF8"/>
    <w:rsid w:val="00BF7C31"/>
    <w:rsid w:val="00C03BC4"/>
    <w:rsid w:val="00C04F62"/>
    <w:rsid w:val="00C0593F"/>
    <w:rsid w:val="00C07795"/>
    <w:rsid w:val="00C102D8"/>
    <w:rsid w:val="00C10F6D"/>
    <w:rsid w:val="00C1170C"/>
    <w:rsid w:val="00C11F09"/>
    <w:rsid w:val="00C12EA0"/>
    <w:rsid w:val="00C14600"/>
    <w:rsid w:val="00C16F36"/>
    <w:rsid w:val="00C22F8E"/>
    <w:rsid w:val="00C24A93"/>
    <w:rsid w:val="00C251F1"/>
    <w:rsid w:val="00C31604"/>
    <w:rsid w:val="00C31936"/>
    <w:rsid w:val="00C3385E"/>
    <w:rsid w:val="00C3439D"/>
    <w:rsid w:val="00C35A60"/>
    <w:rsid w:val="00C3619C"/>
    <w:rsid w:val="00C447DC"/>
    <w:rsid w:val="00C45D39"/>
    <w:rsid w:val="00C46B5F"/>
    <w:rsid w:val="00C50700"/>
    <w:rsid w:val="00C512E2"/>
    <w:rsid w:val="00C515BA"/>
    <w:rsid w:val="00C51E87"/>
    <w:rsid w:val="00C539B5"/>
    <w:rsid w:val="00C53F1A"/>
    <w:rsid w:val="00C5635C"/>
    <w:rsid w:val="00C6001B"/>
    <w:rsid w:val="00C6186F"/>
    <w:rsid w:val="00C6247A"/>
    <w:rsid w:val="00C632E6"/>
    <w:rsid w:val="00C64B42"/>
    <w:rsid w:val="00C71428"/>
    <w:rsid w:val="00C73EF5"/>
    <w:rsid w:val="00C759A1"/>
    <w:rsid w:val="00C7605E"/>
    <w:rsid w:val="00C765E1"/>
    <w:rsid w:val="00C77367"/>
    <w:rsid w:val="00C80BF9"/>
    <w:rsid w:val="00C80E1D"/>
    <w:rsid w:val="00C82884"/>
    <w:rsid w:val="00C83CB0"/>
    <w:rsid w:val="00C90D32"/>
    <w:rsid w:val="00C91899"/>
    <w:rsid w:val="00C932EC"/>
    <w:rsid w:val="00C9796A"/>
    <w:rsid w:val="00CA09FD"/>
    <w:rsid w:val="00CA15BB"/>
    <w:rsid w:val="00CA1871"/>
    <w:rsid w:val="00CA3D8A"/>
    <w:rsid w:val="00CA3EBE"/>
    <w:rsid w:val="00CA7623"/>
    <w:rsid w:val="00CB11FD"/>
    <w:rsid w:val="00CB2FE4"/>
    <w:rsid w:val="00CC1412"/>
    <w:rsid w:val="00CC22F7"/>
    <w:rsid w:val="00CC69C9"/>
    <w:rsid w:val="00CC6B38"/>
    <w:rsid w:val="00CD1ACA"/>
    <w:rsid w:val="00CD3391"/>
    <w:rsid w:val="00CD3E59"/>
    <w:rsid w:val="00CD723C"/>
    <w:rsid w:val="00CD7C1A"/>
    <w:rsid w:val="00CE1BEA"/>
    <w:rsid w:val="00CE3370"/>
    <w:rsid w:val="00CE4D8E"/>
    <w:rsid w:val="00CE6601"/>
    <w:rsid w:val="00CE6BDB"/>
    <w:rsid w:val="00CF0D1F"/>
    <w:rsid w:val="00CF1ED7"/>
    <w:rsid w:val="00CF32AE"/>
    <w:rsid w:val="00D00B5E"/>
    <w:rsid w:val="00D05F9B"/>
    <w:rsid w:val="00D06E0E"/>
    <w:rsid w:val="00D07CEF"/>
    <w:rsid w:val="00D113D2"/>
    <w:rsid w:val="00D12C2B"/>
    <w:rsid w:val="00D16D30"/>
    <w:rsid w:val="00D25923"/>
    <w:rsid w:val="00D26DD1"/>
    <w:rsid w:val="00D311B1"/>
    <w:rsid w:val="00D34A6D"/>
    <w:rsid w:val="00D379E9"/>
    <w:rsid w:val="00D404F1"/>
    <w:rsid w:val="00D40F40"/>
    <w:rsid w:val="00D444DE"/>
    <w:rsid w:val="00D45117"/>
    <w:rsid w:val="00D5024F"/>
    <w:rsid w:val="00D51945"/>
    <w:rsid w:val="00D54854"/>
    <w:rsid w:val="00D61DB9"/>
    <w:rsid w:val="00D62C45"/>
    <w:rsid w:val="00D6340E"/>
    <w:rsid w:val="00D66395"/>
    <w:rsid w:val="00D72DA9"/>
    <w:rsid w:val="00D730DE"/>
    <w:rsid w:val="00D73C4D"/>
    <w:rsid w:val="00D753BC"/>
    <w:rsid w:val="00D76273"/>
    <w:rsid w:val="00D80ECD"/>
    <w:rsid w:val="00D81F68"/>
    <w:rsid w:val="00D82D1C"/>
    <w:rsid w:val="00D83951"/>
    <w:rsid w:val="00D844BF"/>
    <w:rsid w:val="00D87858"/>
    <w:rsid w:val="00D94625"/>
    <w:rsid w:val="00DA3275"/>
    <w:rsid w:val="00DA3CDF"/>
    <w:rsid w:val="00DA3D92"/>
    <w:rsid w:val="00DA4B8A"/>
    <w:rsid w:val="00DA527C"/>
    <w:rsid w:val="00DB0ACD"/>
    <w:rsid w:val="00DB2B49"/>
    <w:rsid w:val="00DB42D4"/>
    <w:rsid w:val="00DB5B00"/>
    <w:rsid w:val="00DC3ACE"/>
    <w:rsid w:val="00DC45B8"/>
    <w:rsid w:val="00DC69A2"/>
    <w:rsid w:val="00DD3B85"/>
    <w:rsid w:val="00DD71C8"/>
    <w:rsid w:val="00DE1945"/>
    <w:rsid w:val="00DE3B6C"/>
    <w:rsid w:val="00DE5AA3"/>
    <w:rsid w:val="00DE6346"/>
    <w:rsid w:val="00DF6336"/>
    <w:rsid w:val="00DF7ACB"/>
    <w:rsid w:val="00E0223A"/>
    <w:rsid w:val="00E03BB0"/>
    <w:rsid w:val="00E0469C"/>
    <w:rsid w:val="00E0540D"/>
    <w:rsid w:val="00E105A9"/>
    <w:rsid w:val="00E11833"/>
    <w:rsid w:val="00E13182"/>
    <w:rsid w:val="00E135AB"/>
    <w:rsid w:val="00E15D42"/>
    <w:rsid w:val="00E1694A"/>
    <w:rsid w:val="00E23706"/>
    <w:rsid w:val="00E23D76"/>
    <w:rsid w:val="00E27EF7"/>
    <w:rsid w:val="00E3042A"/>
    <w:rsid w:val="00E30BE7"/>
    <w:rsid w:val="00E32438"/>
    <w:rsid w:val="00E33BF2"/>
    <w:rsid w:val="00E34059"/>
    <w:rsid w:val="00E36189"/>
    <w:rsid w:val="00E40FFC"/>
    <w:rsid w:val="00E41EC0"/>
    <w:rsid w:val="00E42263"/>
    <w:rsid w:val="00E45477"/>
    <w:rsid w:val="00E47820"/>
    <w:rsid w:val="00E47B09"/>
    <w:rsid w:val="00E47B4C"/>
    <w:rsid w:val="00E510EE"/>
    <w:rsid w:val="00E54532"/>
    <w:rsid w:val="00E600A2"/>
    <w:rsid w:val="00E6568B"/>
    <w:rsid w:val="00E70626"/>
    <w:rsid w:val="00E73928"/>
    <w:rsid w:val="00E76E57"/>
    <w:rsid w:val="00E77C91"/>
    <w:rsid w:val="00E802CB"/>
    <w:rsid w:val="00E802FB"/>
    <w:rsid w:val="00E8101D"/>
    <w:rsid w:val="00E81757"/>
    <w:rsid w:val="00E85048"/>
    <w:rsid w:val="00E87004"/>
    <w:rsid w:val="00E87008"/>
    <w:rsid w:val="00E87330"/>
    <w:rsid w:val="00E90DF7"/>
    <w:rsid w:val="00E93C95"/>
    <w:rsid w:val="00E93E4E"/>
    <w:rsid w:val="00E9482D"/>
    <w:rsid w:val="00E97F83"/>
    <w:rsid w:val="00EA0714"/>
    <w:rsid w:val="00EA293A"/>
    <w:rsid w:val="00EA4E31"/>
    <w:rsid w:val="00EA62C5"/>
    <w:rsid w:val="00EA6A05"/>
    <w:rsid w:val="00EB2031"/>
    <w:rsid w:val="00EB54B2"/>
    <w:rsid w:val="00EB7B03"/>
    <w:rsid w:val="00EC1031"/>
    <w:rsid w:val="00EC2F14"/>
    <w:rsid w:val="00EC3557"/>
    <w:rsid w:val="00EC5732"/>
    <w:rsid w:val="00EC5C3E"/>
    <w:rsid w:val="00EC716D"/>
    <w:rsid w:val="00ED0A5A"/>
    <w:rsid w:val="00ED18EE"/>
    <w:rsid w:val="00ED2809"/>
    <w:rsid w:val="00ED482D"/>
    <w:rsid w:val="00ED6986"/>
    <w:rsid w:val="00ED710C"/>
    <w:rsid w:val="00EE3D16"/>
    <w:rsid w:val="00EE4214"/>
    <w:rsid w:val="00EE492F"/>
    <w:rsid w:val="00EE5B49"/>
    <w:rsid w:val="00EE636F"/>
    <w:rsid w:val="00EE6421"/>
    <w:rsid w:val="00EE65C7"/>
    <w:rsid w:val="00EE79AD"/>
    <w:rsid w:val="00EF0E91"/>
    <w:rsid w:val="00EF115E"/>
    <w:rsid w:val="00EF1428"/>
    <w:rsid w:val="00EF618D"/>
    <w:rsid w:val="00EF7137"/>
    <w:rsid w:val="00EF713F"/>
    <w:rsid w:val="00F033B3"/>
    <w:rsid w:val="00F04B8E"/>
    <w:rsid w:val="00F051DF"/>
    <w:rsid w:val="00F0573A"/>
    <w:rsid w:val="00F0702E"/>
    <w:rsid w:val="00F10C8E"/>
    <w:rsid w:val="00F10DB8"/>
    <w:rsid w:val="00F12606"/>
    <w:rsid w:val="00F128FE"/>
    <w:rsid w:val="00F1431A"/>
    <w:rsid w:val="00F147FF"/>
    <w:rsid w:val="00F177CD"/>
    <w:rsid w:val="00F26819"/>
    <w:rsid w:val="00F3185B"/>
    <w:rsid w:val="00F37521"/>
    <w:rsid w:val="00F3757D"/>
    <w:rsid w:val="00F41546"/>
    <w:rsid w:val="00F41988"/>
    <w:rsid w:val="00F4275C"/>
    <w:rsid w:val="00F47576"/>
    <w:rsid w:val="00F5192A"/>
    <w:rsid w:val="00F54BF2"/>
    <w:rsid w:val="00F55C39"/>
    <w:rsid w:val="00F621BD"/>
    <w:rsid w:val="00F62389"/>
    <w:rsid w:val="00F62B72"/>
    <w:rsid w:val="00F642D2"/>
    <w:rsid w:val="00F659D1"/>
    <w:rsid w:val="00F65B92"/>
    <w:rsid w:val="00F720AD"/>
    <w:rsid w:val="00F720FA"/>
    <w:rsid w:val="00F728B3"/>
    <w:rsid w:val="00F80CA1"/>
    <w:rsid w:val="00F81D11"/>
    <w:rsid w:val="00F82B2C"/>
    <w:rsid w:val="00F86401"/>
    <w:rsid w:val="00F86C78"/>
    <w:rsid w:val="00F92B8E"/>
    <w:rsid w:val="00F9537E"/>
    <w:rsid w:val="00F97874"/>
    <w:rsid w:val="00FA10D1"/>
    <w:rsid w:val="00FA6EE6"/>
    <w:rsid w:val="00FA6F1A"/>
    <w:rsid w:val="00FB1B89"/>
    <w:rsid w:val="00FB2457"/>
    <w:rsid w:val="00FB27B1"/>
    <w:rsid w:val="00FB470F"/>
    <w:rsid w:val="00FB508B"/>
    <w:rsid w:val="00FB767A"/>
    <w:rsid w:val="00FC06F3"/>
    <w:rsid w:val="00FD38F8"/>
    <w:rsid w:val="00FD409A"/>
    <w:rsid w:val="00FE13B4"/>
    <w:rsid w:val="00FE3EE7"/>
    <w:rsid w:val="00FE426D"/>
    <w:rsid w:val="00FE4CBA"/>
    <w:rsid w:val="00FE5891"/>
    <w:rsid w:val="00FE5A63"/>
    <w:rsid w:val="00FE7242"/>
    <w:rsid w:val="00FF06DB"/>
    <w:rsid w:val="00FF223F"/>
    <w:rsid w:val="015EB126"/>
    <w:rsid w:val="02258E90"/>
    <w:rsid w:val="023ABEB8"/>
    <w:rsid w:val="026FE26E"/>
    <w:rsid w:val="02705A6C"/>
    <w:rsid w:val="02CA0294"/>
    <w:rsid w:val="035E9330"/>
    <w:rsid w:val="036D78BA"/>
    <w:rsid w:val="04CE7E1C"/>
    <w:rsid w:val="05120F43"/>
    <w:rsid w:val="055EE8FB"/>
    <w:rsid w:val="05AB437B"/>
    <w:rsid w:val="0660AF0E"/>
    <w:rsid w:val="069FC068"/>
    <w:rsid w:val="06FB10CA"/>
    <w:rsid w:val="076B62D0"/>
    <w:rsid w:val="08A04DFC"/>
    <w:rsid w:val="08D8A598"/>
    <w:rsid w:val="08F429DC"/>
    <w:rsid w:val="090808A5"/>
    <w:rsid w:val="09E8FE7F"/>
    <w:rsid w:val="0A1AC845"/>
    <w:rsid w:val="0A21AA56"/>
    <w:rsid w:val="0AAF02A7"/>
    <w:rsid w:val="0B249743"/>
    <w:rsid w:val="0B87A105"/>
    <w:rsid w:val="0DC5BAA6"/>
    <w:rsid w:val="0F2DB994"/>
    <w:rsid w:val="103C2704"/>
    <w:rsid w:val="10465194"/>
    <w:rsid w:val="108E7781"/>
    <w:rsid w:val="1109E523"/>
    <w:rsid w:val="11380B7D"/>
    <w:rsid w:val="11D71BB5"/>
    <w:rsid w:val="11E12C7B"/>
    <w:rsid w:val="120F684A"/>
    <w:rsid w:val="121F99AE"/>
    <w:rsid w:val="1352CCBA"/>
    <w:rsid w:val="1357B4CD"/>
    <w:rsid w:val="1439D81B"/>
    <w:rsid w:val="143B0B79"/>
    <w:rsid w:val="147AA46E"/>
    <w:rsid w:val="151E8D2D"/>
    <w:rsid w:val="162FFE12"/>
    <w:rsid w:val="16338C04"/>
    <w:rsid w:val="16C273D7"/>
    <w:rsid w:val="16E45FEE"/>
    <w:rsid w:val="16F48865"/>
    <w:rsid w:val="173E39BD"/>
    <w:rsid w:val="17E235CE"/>
    <w:rsid w:val="1808CF77"/>
    <w:rsid w:val="19497971"/>
    <w:rsid w:val="1A51F7F2"/>
    <w:rsid w:val="1B482DB2"/>
    <w:rsid w:val="1C3C5499"/>
    <w:rsid w:val="1C496A4E"/>
    <w:rsid w:val="1C9AB0F5"/>
    <w:rsid w:val="1D627497"/>
    <w:rsid w:val="1DC8C562"/>
    <w:rsid w:val="1DF49790"/>
    <w:rsid w:val="1E3B592E"/>
    <w:rsid w:val="1E486BF7"/>
    <w:rsid w:val="1E66D11B"/>
    <w:rsid w:val="1ED0871F"/>
    <w:rsid w:val="1F3BD3BE"/>
    <w:rsid w:val="1F87D52C"/>
    <w:rsid w:val="20172803"/>
    <w:rsid w:val="203CEE15"/>
    <w:rsid w:val="22223E9A"/>
    <w:rsid w:val="225BF856"/>
    <w:rsid w:val="23E89A8A"/>
    <w:rsid w:val="2464FE46"/>
    <w:rsid w:val="2536DE8D"/>
    <w:rsid w:val="26B508EF"/>
    <w:rsid w:val="273C2E86"/>
    <w:rsid w:val="27564F70"/>
    <w:rsid w:val="279F178A"/>
    <w:rsid w:val="27CE1E37"/>
    <w:rsid w:val="299C6A79"/>
    <w:rsid w:val="29FDFC95"/>
    <w:rsid w:val="2A275E79"/>
    <w:rsid w:val="2AE6E23E"/>
    <w:rsid w:val="2BA80C37"/>
    <w:rsid w:val="2C18E044"/>
    <w:rsid w:val="2C88701A"/>
    <w:rsid w:val="2CD917A9"/>
    <w:rsid w:val="2F24BD0C"/>
    <w:rsid w:val="30B53B50"/>
    <w:rsid w:val="311E7774"/>
    <w:rsid w:val="3138C826"/>
    <w:rsid w:val="31B33E94"/>
    <w:rsid w:val="31EEB349"/>
    <w:rsid w:val="322E6332"/>
    <w:rsid w:val="340D4B6F"/>
    <w:rsid w:val="34FA3443"/>
    <w:rsid w:val="3517070C"/>
    <w:rsid w:val="35A397E4"/>
    <w:rsid w:val="36802A1C"/>
    <w:rsid w:val="36C47601"/>
    <w:rsid w:val="37BC3670"/>
    <w:rsid w:val="37EAA0BB"/>
    <w:rsid w:val="38550806"/>
    <w:rsid w:val="38FD902D"/>
    <w:rsid w:val="39299DD9"/>
    <w:rsid w:val="39B076A5"/>
    <w:rsid w:val="39C0F322"/>
    <w:rsid w:val="3A327FF6"/>
    <w:rsid w:val="3A8896A7"/>
    <w:rsid w:val="3A908B6E"/>
    <w:rsid w:val="3AD08340"/>
    <w:rsid w:val="3B3119E2"/>
    <w:rsid w:val="3D5F9B7E"/>
    <w:rsid w:val="3FD58C53"/>
    <w:rsid w:val="406F757A"/>
    <w:rsid w:val="410A88FA"/>
    <w:rsid w:val="41CCF6D4"/>
    <w:rsid w:val="4214556A"/>
    <w:rsid w:val="422FC050"/>
    <w:rsid w:val="4380664D"/>
    <w:rsid w:val="45E1420E"/>
    <w:rsid w:val="461A4BEA"/>
    <w:rsid w:val="47341BDE"/>
    <w:rsid w:val="47CD4B6F"/>
    <w:rsid w:val="48280914"/>
    <w:rsid w:val="483F99EF"/>
    <w:rsid w:val="487E7758"/>
    <w:rsid w:val="48B720B3"/>
    <w:rsid w:val="495D2035"/>
    <w:rsid w:val="4B25DB5E"/>
    <w:rsid w:val="4B4EA6BE"/>
    <w:rsid w:val="4B61D453"/>
    <w:rsid w:val="4B62A895"/>
    <w:rsid w:val="4E7466FD"/>
    <w:rsid w:val="4EFFF246"/>
    <w:rsid w:val="4F8F6FA9"/>
    <w:rsid w:val="4FAC0023"/>
    <w:rsid w:val="507461D7"/>
    <w:rsid w:val="512DCFE1"/>
    <w:rsid w:val="5138EC73"/>
    <w:rsid w:val="518BB449"/>
    <w:rsid w:val="53DC5C06"/>
    <w:rsid w:val="54015AAC"/>
    <w:rsid w:val="55739ABB"/>
    <w:rsid w:val="5669FA30"/>
    <w:rsid w:val="56AFCD41"/>
    <w:rsid w:val="57283AA3"/>
    <w:rsid w:val="57BBE444"/>
    <w:rsid w:val="58C40B04"/>
    <w:rsid w:val="5A57C34A"/>
    <w:rsid w:val="5A7204AF"/>
    <w:rsid w:val="5B1A6F56"/>
    <w:rsid w:val="5B2E3AD6"/>
    <w:rsid w:val="5B46B8DF"/>
    <w:rsid w:val="5BB5ECBF"/>
    <w:rsid w:val="5C17D004"/>
    <w:rsid w:val="5C4BEE65"/>
    <w:rsid w:val="5D333DF9"/>
    <w:rsid w:val="5DD38527"/>
    <w:rsid w:val="5E285507"/>
    <w:rsid w:val="5F6D11C3"/>
    <w:rsid w:val="601125DC"/>
    <w:rsid w:val="6061D955"/>
    <w:rsid w:val="609A1E6D"/>
    <w:rsid w:val="613D772C"/>
    <w:rsid w:val="6215A2DD"/>
    <w:rsid w:val="63B25234"/>
    <w:rsid w:val="6488614B"/>
    <w:rsid w:val="659F2661"/>
    <w:rsid w:val="6609F954"/>
    <w:rsid w:val="68D787E9"/>
    <w:rsid w:val="69293905"/>
    <w:rsid w:val="6997367F"/>
    <w:rsid w:val="6A1A8DA4"/>
    <w:rsid w:val="6B69C287"/>
    <w:rsid w:val="6B862E61"/>
    <w:rsid w:val="6CBC6FD8"/>
    <w:rsid w:val="70115650"/>
    <w:rsid w:val="702FDE5B"/>
    <w:rsid w:val="717E6E5A"/>
    <w:rsid w:val="7272B647"/>
    <w:rsid w:val="72754CA4"/>
    <w:rsid w:val="72A253FB"/>
    <w:rsid w:val="735BABAA"/>
    <w:rsid w:val="73A9CF1A"/>
    <w:rsid w:val="73BBD7C7"/>
    <w:rsid w:val="741032EE"/>
    <w:rsid w:val="74564884"/>
    <w:rsid w:val="753F1B4E"/>
    <w:rsid w:val="7582DD83"/>
    <w:rsid w:val="764ED658"/>
    <w:rsid w:val="76934C6C"/>
    <w:rsid w:val="76AC2EF1"/>
    <w:rsid w:val="7819C6E4"/>
    <w:rsid w:val="783BD9AB"/>
    <w:rsid w:val="78D4CCB0"/>
    <w:rsid w:val="799CA102"/>
    <w:rsid w:val="7B152EA7"/>
    <w:rsid w:val="7B27E012"/>
    <w:rsid w:val="7B4F2B2B"/>
    <w:rsid w:val="7C11B0B5"/>
    <w:rsid w:val="7C6EF39F"/>
    <w:rsid w:val="7D24950F"/>
    <w:rsid w:val="7DECE29A"/>
    <w:rsid w:val="7E292FAB"/>
    <w:rsid w:val="7E2D5C2D"/>
    <w:rsid w:val="7E37E027"/>
    <w:rsid w:val="7E919E6C"/>
    <w:rsid w:val="7F45E294"/>
    <w:rsid w:val="7F6089C2"/>
    <w:rsid w:val="7FF91E32"/>
    <w:rsid w:val="7FF983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D9B29"/>
  <w14:defaultImageDpi w14:val="300"/>
  <w15:docId w15:val="{0FBDC512-1227-4D2E-B6EE-427927C6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8F"/>
    <w:pPr>
      <w:jc w:val="both"/>
    </w:pPr>
    <w:rPr>
      <w:rFonts w:eastAsia="Times New Roman" w:cs="Times New Roman"/>
    </w:rPr>
  </w:style>
  <w:style w:type="paragraph" w:styleId="Heading1">
    <w:name w:val="heading 1"/>
    <w:basedOn w:val="Normal"/>
    <w:next w:val="Normal"/>
    <w:link w:val="Heading1Char"/>
    <w:uiPriority w:val="9"/>
    <w:qFormat/>
    <w:rsid w:val="00907458"/>
    <w:pPr>
      <w:keepNext/>
      <w:keepLines/>
      <w:outlineLvl w:val="0"/>
    </w:pPr>
    <w:rPr>
      <w:rFonts w:eastAsiaTheme="majorEastAsia" w:cs="Arial"/>
      <w:b/>
      <w:bCs/>
      <w:color w:val="A00054"/>
      <w:sz w:val="28"/>
      <w:szCs w:val="40"/>
    </w:rPr>
  </w:style>
  <w:style w:type="paragraph" w:styleId="Heading2">
    <w:name w:val="heading 2"/>
    <w:basedOn w:val="Normal"/>
    <w:next w:val="Normal"/>
    <w:link w:val="Heading2Char"/>
    <w:uiPriority w:val="9"/>
    <w:unhideWhenUsed/>
    <w:qFormat/>
    <w:rsid w:val="00BF0704"/>
    <w:pPr>
      <w:keepNext/>
      <w:keepLines/>
      <w:outlineLvl w:val="1"/>
    </w:pPr>
    <w:rPr>
      <w:rFonts w:eastAsiaTheme="majorEastAsia" w:cstheme="majorBidi"/>
      <w:b/>
      <w:bCs/>
      <w:color w:val="A00054"/>
      <w:sz w:val="28"/>
      <w:szCs w:val="28"/>
    </w:rPr>
  </w:style>
  <w:style w:type="paragraph" w:styleId="Heading3">
    <w:name w:val="heading 3"/>
    <w:basedOn w:val="Normal"/>
    <w:next w:val="Normal"/>
    <w:link w:val="Heading3Char"/>
    <w:uiPriority w:val="9"/>
    <w:unhideWhenUsed/>
    <w:qFormat/>
    <w:rsid w:val="00F720AD"/>
    <w:pPr>
      <w:outlineLvl w:val="2"/>
    </w:pPr>
    <w:rPr>
      <w:rFonts w:ascii="Arial Bold" w:hAnsi="Arial Bold"/>
      <w:b/>
      <w:color w:val="A0005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907458"/>
    <w:rPr>
      <w:rFonts w:eastAsiaTheme="majorEastAsia" w:cs="Arial"/>
      <w:b/>
      <w:bCs/>
      <w:color w:val="A00054"/>
      <w:sz w:val="28"/>
      <w:szCs w:val="40"/>
    </w:rPr>
  </w:style>
  <w:style w:type="character" w:customStyle="1" w:styleId="Heading2Char">
    <w:name w:val="Heading 2 Char"/>
    <w:basedOn w:val="DefaultParagraphFont"/>
    <w:link w:val="Heading2"/>
    <w:uiPriority w:val="9"/>
    <w:rsid w:val="00BF0704"/>
    <w:rPr>
      <w:rFonts w:eastAsiaTheme="majorEastAsia" w:cstheme="majorBidi"/>
      <w:b/>
      <w:bCs/>
      <w:color w:val="A00054"/>
      <w:sz w:val="28"/>
      <w:szCs w:val="28"/>
    </w:rPr>
  </w:style>
  <w:style w:type="character" w:customStyle="1" w:styleId="Heading3Char">
    <w:name w:val="Heading 3 Char"/>
    <w:basedOn w:val="DefaultParagraphFont"/>
    <w:link w:val="Heading3"/>
    <w:uiPriority w:val="9"/>
    <w:rsid w:val="00F720AD"/>
    <w:rPr>
      <w:rFonts w:ascii="Arial Bold" w:eastAsia="Times New Roman" w:hAnsi="Arial Bold" w:cs="Times New Roman"/>
      <w:b/>
      <w:color w:val="A0005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uiPriority w:val="99"/>
    <w:unhideWhenUsed/>
    <w:rsid w:val="0035031F"/>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E1CC8"/>
    <w:pPr>
      <w:ind w:left="720"/>
    </w:pPr>
    <w:rPr>
      <w:lang w:eastAsia="en-GB"/>
    </w:rPr>
  </w:style>
  <w:style w:type="paragraph" w:customStyle="1" w:styleId="Body">
    <w:name w:val="Body"/>
    <w:rsid w:val="00C3160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zh-CN"/>
    </w:rPr>
  </w:style>
  <w:style w:type="paragraph" w:customStyle="1" w:styleId="Style1">
    <w:name w:val="Style1"/>
    <w:rsid w:val="00C31604"/>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zh-CN"/>
    </w:rPr>
  </w:style>
  <w:style w:type="paragraph" w:customStyle="1" w:styleId="Heading1AA">
    <w:name w:val="Heading 1 A A"/>
    <w:next w:val="Normal"/>
    <w:rsid w:val="00C31604"/>
    <w:pPr>
      <w:keepNext/>
      <w:outlineLvl w:val="0"/>
    </w:pPr>
    <w:rPr>
      <w:rFonts w:eastAsia="ヒラギノ角ゴ Pro W3" w:cs="Times New Roman"/>
      <w:b/>
      <w:i/>
      <w:color w:val="000000"/>
      <w:sz w:val="28"/>
      <w:szCs w:val="20"/>
      <w:lang w:eastAsia="en-GB"/>
    </w:rPr>
  </w:style>
  <w:style w:type="table" w:styleId="TableGrid">
    <w:name w:val="Table Grid"/>
    <w:aliases w:val="NHSTable"/>
    <w:basedOn w:val="TableNormal"/>
    <w:uiPriority w:val="59"/>
    <w:rsid w:val="00C31604"/>
    <w:rPr>
      <w:rFonts w:asciiTheme="minorHAnsi"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7B09"/>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07458"/>
    <w:rPr>
      <w:rFonts w:eastAsia="Times New Roman" w:cs="Times New Roman"/>
      <w:lang w:eastAsia="en-GB"/>
    </w:rPr>
  </w:style>
  <w:style w:type="character" w:styleId="CommentReference">
    <w:name w:val="annotation reference"/>
    <w:basedOn w:val="DefaultParagraphFont"/>
    <w:uiPriority w:val="99"/>
    <w:semiHidden/>
    <w:unhideWhenUsed/>
    <w:rsid w:val="001B5207"/>
    <w:rPr>
      <w:sz w:val="16"/>
      <w:szCs w:val="16"/>
    </w:rPr>
  </w:style>
  <w:style w:type="paragraph" w:styleId="CommentText">
    <w:name w:val="annotation text"/>
    <w:basedOn w:val="Normal"/>
    <w:link w:val="CommentTextChar"/>
    <w:uiPriority w:val="99"/>
    <w:unhideWhenUsed/>
    <w:rsid w:val="001B5207"/>
    <w:rPr>
      <w:sz w:val="20"/>
      <w:szCs w:val="20"/>
    </w:rPr>
  </w:style>
  <w:style w:type="character" w:customStyle="1" w:styleId="CommentTextChar">
    <w:name w:val="Comment Text Char"/>
    <w:basedOn w:val="DefaultParagraphFont"/>
    <w:link w:val="CommentText"/>
    <w:uiPriority w:val="99"/>
    <w:rsid w:val="001B52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207"/>
    <w:rPr>
      <w:b/>
      <w:bCs/>
    </w:rPr>
  </w:style>
  <w:style w:type="character" w:customStyle="1" w:styleId="CommentSubjectChar">
    <w:name w:val="Comment Subject Char"/>
    <w:basedOn w:val="CommentTextChar"/>
    <w:link w:val="CommentSubject"/>
    <w:uiPriority w:val="99"/>
    <w:semiHidden/>
    <w:rsid w:val="001B5207"/>
    <w:rPr>
      <w:rFonts w:eastAsia="Times New Roman" w:cs="Times New Roman"/>
      <w:b/>
      <w:bCs/>
      <w:sz w:val="20"/>
      <w:szCs w:val="20"/>
    </w:rPr>
  </w:style>
  <w:style w:type="paragraph" w:styleId="FootnoteText">
    <w:name w:val="footnote text"/>
    <w:basedOn w:val="Normal"/>
    <w:link w:val="FootnoteTextChar"/>
    <w:uiPriority w:val="99"/>
    <w:unhideWhenUsed/>
    <w:rsid w:val="006244E5"/>
    <w:rPr>
      <w:sz w:val="20"/>
      <w:szCs w:val="20"/>
    </w:rPr>
  </w:style>
  <w:style w:type="character" w:customStyle="1" w:styleId="FootnoteTextChar">
    <w:name w:val="Footnote Text Char"/>
    <w:basedOn w:val="DefaultParagraphFont"/>
    <w:link w:val="FootnoteText"/>
    <w:uiPriority w:val="99"/>
    <w:rsid w:val="006244E5"/>
    <w:rPr>
      <w:rFonts w:eastAsia="Times New Roman" w:cs="Times New Roman"/>
      <w:sz w:val="20"/>
      <w:szCs w:val="20"/>
    </w:rPr>
  </w:style>
  <w:style w:type="character" w:styleId="FootnoteReference">
    <w:name w:val="footnote reference"/>
    <w:basedOn w:val="DefaultParagraphFont"/>
    <w:uiPriority w:val="99"/>
    <w:unhideWhenUsed/>
    <w:rsid w:val="006244E5"/>
    <w:rPr>
      <w:vertAlign w:val="superscript"/>
    </w:rPr>
  </w:style>
  <w:style w:type="paragraph" w:styleId="Revision">
    <w:name w:val="Revision"/>
    <w:hidden/>
    <w:uiPriority w:val="99"/>
    <w:semiHidden/>
    <w:rsid w:val="004C05C1"/>
    <w:rPr>
      <w:rFonts w:eastAsia="Times New Roman" w:cs="Times New Roman"/>
    </w:rPr>
  </w:style>
  <w:style w:type="paragraph" w:styleId="TOCHeading">
    <w:name w:val="TOC Heading"/>
    <w:basedOn w:val="Heading1"/>
    <w:next w:val="Normal"/>
    <w:uiPriority w:val="39"/>
    <w:unhideWhenUsed/>
    <w:qFormat/>
    <w:rsid w:val="00F720FA"/>
    <w:pPr>
      <w:spacing w:before="240" w:line="259" w:lineRule="auto"/>
      <w:jc w:val="left"/>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03A0F"/>
    <w:pPr>
      <w:tabs>
        <w:tab w:val="right" w:leader="dot" w:pos="10501"/>
      </w:tabs>
      <w:spacing w:after="100"/>
    </w:pPr>
  </w:style>
  <w:style w:type="paragraph" w:styleId="TOC2">
    <w:name w:val="toc 2"/>
    <w:basedOn w:val="Normal"/>
    <w:next w:val="Normal"/>
    <w:autoRedefine/>
    <w:uiPriority w:val="39"/>
    <w:unhideWhenUsed/>
    <w:rsid w:val="00C512E2"/>
    <w:pPr>
      <w:spacing w:after="100"/>
      <w:ind w:left="240"/>
    </w:pPr>
  </w:style>
  <w:style w:type="paragraph" w:styleId="NoSpacing">
    <w:name w:val="No Spacing"/>
    <w:uiPriority w:val="1"/>
    <w:qFormat/>
    <w:rsid w:val="008565F4"/>
  </w:style>
  <w:style w:type="character" w:customStyle="1" w:styleId="style33">
    <w:name w:val="style33"/>
    <w:basedOn w:val="DefaultParagraphFont"/>
    <w:rsid w:val="00C12EA0"/>
  </w:style>
  <w:style w:type="character" w:customStyle="1" w:styleId="style15">
    <w:name w:val="style15"/>
    <w:basedOn w:val="DefaultParagraphFont"/>
    <w:rsid w:val="00C12EA0"/>
  </w:style>
  <w:style w:type="character" w:styleId="Strong">
    <w:name w:val="Strong"/>
    <w:basedOn w:val="DefaultParagraphFont"/>
    <w:uiPriority w:val="22"/>
    <w:qFormat/>
    <w:rsid w:val="00380A64"/>
    <w:rPr>
      <w:b/>
      <w:bCs/>
    </w:rPr>
  </w:style>
  <w:style w:type="paragraph" w:customStyle="1" w:styleId="Default">
    <w:name w:val="Default"/>
    <w:rsid w:val="0097729E"/>
    <w:pPr>
      <w:autoSpaceDE w:val="0"/>
      <w:autoSpaceDN w:val="0"/>
      <w:adjustRightInd w:val="0"/>
    </w:pPr>
    <w:rPr>
      <w:rFonts w:cs="Arial"/>
      <w:color w:val="000000"/>
    </w:rPr>
  </w:style>
  <w:style w:type="paragraph" w:styleId="TOC3">
    <w:name w:val="toc 3"/>
    <w:basedOn w:val="Normal"/>
    <w:next w:val="Normal"/>
    <w:autoRedefine/>
    <w:uiPriority w:val="39"/>
    <w:unhideWhenUsed/>
    <w:rsid w:val="00757D35"/>
    <w:pPr>
      <w:spacing w:after="100"/>
      <w:ind w:left="480"/>
    </w:pPr>
  </w:style>
  <w:style w:type="table" w:styleId="MediumGrid3-Accent5">
    <w:name w:val="Medium Grid 3 Accent 5"/>
    <w:basedOn w:val="TableNormal"/>
    <w:uiPriority w:val="60"/>
    <w:rsid w:val="007B6D6C"/>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UnresolvedMention">
    <w:name w:val="Unresolved Mention"/>
    <w:basedOn w:val="DefaultParagraphFont"/>
    <w:uiPriority w:val="99"/>
    <w:semiHidden/>
    <w:unhideWhenUsed/>
    <w:rsid w:val="005E4762"/>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57">
      <w:bodyDiv w:val="1"/>
      <w:marLeft w:val="0"/>
      <w:marRight w:val="0"/>
      <w:marTop w:val="0"/>
      <w:marBottom w:val="0"/>
      <w:divBdr>
        <w:top w:val="none" w:sz="0" w:space="0" w:color="auto"/>
        <w:left w:val="none" w:sz="0" w:space="0" w:color="auto"/>
        <w:bottom w:val="none" w:sz="0" w:space="0" w:color="auto"/>
        <w:right w:val="none" w:sz="0" w:space="0" w:color="auto"/>
      </w:divBdr>
    </w:div>
    <w:div w:id="120922282">
      <w:bodyDiv w:val="1"/>
      <w:marLeft w:val="0"/>
      <w:marRight w:val="0"/>
      <w:marTop w:val="0"/>
      <w:marBottom w:val="0"/>
      <w:divBdr>
        <w:top w:val="none" w:sz="0" w:space="0" w:color="auto"/>
        <w:left w:val="none" w:sz="0" w:space="0" w:color="auto"/>
        <w:bottom w:val="none" w:sz="0" w:space="0" w:color="auto"/>
        <w:right w:val="none" w:sz="0" w:space="0" w:color="auto"/>
      </w:divBdr>
      <w:divsChild>
        <w:div w:id="503935795">
          <w:marLeft w:val="547"/>
          <w:marRight w:val="0"/>
          <w:marTop w:val="115"/>
          <w:marBottom w:val="0"/>
          <w:divBdr>
            <w:top w:val="none" w:sz="0" w:space="0" w:color="auto"/>
            <w:left w:val="none" w:sz="0" w:space="0" w:color="auto"/>
            <w:bottom w:val="none" w:sz="0" w:space="0" w:color="auto"/>
            <w:right w:val="none" w:sz="0" w:space="0" w:color="auto"/>
          </w:divBdr>
        </w:div>
        <w:div w:id="891965926">
          <w:marLeft w:val="547"/>
          <w:marRight w:val="0"/>
          <w:marTop w:val="115"/>
          <w:marBottom w:val="0"/>
          <w:divBdr>
            <w:top w:val="none" w:sz="0" w:space="0" w:color="auto"/>
            <w:left w:val="none" w:sz="0" w:space="0" w:color="auto"/>
            <w:bottom w:val="none" w:sz="0" w:space="0" w:color="auto"/>
            <w:right w:val="none" w:sz="0" w:space="0" w:color="auto"/>
          </w:divBdr>
        </w:div>
        <w:div w:id="1429738565">
          <w:marLeft w:val="547"/>
          <w:marRight w:val="0"/>
          <w:marTop w:val="115"/>
          <w:marBottom w:val="0"/>
          <w:divBdr>
            <w:top w:val="none" w:sz="0" w:space="0" w:color="auto"/>
            <w:left w:val="none" w:sz="0" w:space="0" w:color="auto"/>
            <w:bottom w:val="none" w:sz="0" w:space="0" w:color="auto"/>
            <w:right w:val="none" w:sz="0" w:space="0" w:color="auto"/>
          </w:divBdr>
        </w:div>
        <w:div w:id="1493527565">
          <w:marLeft w:val="547"/>
          <w:marRight w:val="0"/>
          <w:marTop w:val="115"/>
          <w:marBottom w:val="0"/>
          <w:divBdr>
            <w:top w:val="none" w:sz="0" w:space="0" w:color="auto"/>
            <w:left w:val="none" w:sz="0" w:space="0" w:color="auto"/>
            <w:bottom w:val="none" w:sz="0" w:space="0" w:color="auto"/>
            <w:right w:val="none" w:sz="0" w:space="0" w:color="auto"/>
          </w:divBdr>
        </w:div>
        <w:div w:id="1810971304">
          <w:marLeft w:val="547"/>
          <w:marRight w:val="0"/>
          <w:marTop w:val="115"/>
          <w:marBottom w:val="0"/>
          <w:divBdr>
            <w:top w:val="none" w:sz="0" w:space="0" w:color="auto"/>
            <w:left w:val="none" w:sz="0" w:space="0" w:color="auto"/>
            <w:bottom w:val="none" w:sz="0" w:space="0" w:color="auto"/>
            <w:right w:val="none" w:sz="0" w:space="0" w:color="auto"/>
          </w:divBdr>
        </w:div>
        <w:div w:id="2016222546">
          <w:marLeft w:val="547"/>
          <w:marRight w:val="0"/>
          <w:marTop w:val="115"/>
          <w:marBottom w:val="0"/>
          <w:divBdr>
            <w:top w:val="none" w:sz="0" w:space="0" w:color="auto"/>
            <w:left w:val="none" w:sz="0" w:space="0" w:color="auto"/>
            <w:bottom w:val="none" w:sz="0" w:space="0" w:color="auto"/>
            <w:right w:val="none" w:sz="0" w:space="0" w:color="auto"/>
          </w:divBdr>
        </w:div>
      </w:divsChild>
    </w:div>
    <w:div w:id="184907514">
      <w:bodyDiv w:val="1"/>
      <w:marLeft w:val="0"/>
      <w:marRight w:val="0"/>
      <w:marTop w:val="0"/>
      <w:marBottom w:val="0"/>
      <w:divBdr>
        <w:top w:val="none" w:sz="0" w:space="0" w:color="auto"/>
        <w:left w:val="none" w:sz="0" w:space="0" w:color="auto"/>
        <w:bottom w:val="none" w:sz="0" w:space="0" w:color="auto"/>
        <w:right w:val="none" w:sz="0" w:space="0" w:color="auto"/>
      </w:divBdr>
    </w:div>
    <w:div w:id="191308906">
      <w:bodyDiv w:val="1"/>
      <w:marLeft w:val="0"/>
      <w:marRight w:val="0"/>
      <w:marTop w:val="0"/>
      <w:marBottom w:val="0"/>
      <w:divBdr>
        <w:top w:val="none" w:sz="0" w:space="0" w:color="auto"/>
        <w:left w:val="none" w:sz="0" w:space="0" w:color="auto"/>
        <w:bottom w:val="none" w:sz="0" w:space="0" w:color="auto"/>
        <w:right w:val="none" w:sz="0" w:space="0" w:color="auto"/>
      </w:divBdr>
    </w:div>
    <w:div w:id="204148786">
      <w:bodyDiv w:val="1"/>
      <w:marLeft w:val="0"/>
      <w:marRight w:val="0"/>
      <w:marTop w:val="0"/>
      <w:marBottom w:val="0"/>
      <w:divBdr>
        <w:top w:val="none" w:sz="0" w:space="0" w:color="auto"/>
        <w:left w:val="none" w:sz="0" w:space="0" w:color="auto"/>
        <w:bottom w:val="none" w:sz="0" w:space="0" w:color="auto"/>
        <w:right w:val="none" w:sz="0" w:space="0" w:color="auto"/>
      </w:divBdr>
      <w:divsChild>
        <w:div w:id="374039876">
          <w:marLeft w:val="547"/>
          <w:marRight w:val="0"/>
          <w:marTop w:val="0"/>
          <w:marBottom w:val="0"/>
          <w:divBdr>
            <w:top w:val="none" w:sz="0" w:space="0" w:color="auto"/>
            <w:left w:val="none" w:sz="0" w:space="0" w:color="auto"/>
            <w:bottom w:val="none" w:sz="0" w:space="0" w:color="auto"/>
            <w:right w:val="none" w:sz="0" w:space="0" w:color="auto"/>
          </w:divBdr>
        </w:div>
      </w:divsChild>
    </w:div>
    <w:div w:id="214894104">
      <w:bodyDiv w:val="1"/>
      <w:marLeft w:val="0"/>
      <w:marRight w:val="0"/>
      <w:marTop w:val="0"/>
      <w:marBottom w:val="0"/>
      <w:divBdr>
        <w:top w:val="none" w:sz="0" w:space="0" w:color="auto"/>
        <w:left w:val="none" w:sz="0" w:space="0" w:color="auto"/>
        <w:bottom w:val="none" w:sz="0" w:space="0" w:color="auto"/>
        <w:right w:val="none" w:sz="0" w:space="0" w:color="auto"/>
      </w:divBdr>
    </w:div>
    <w:div w:id="219219157">
      <w:bodyDiv w:val="1"/>
      <w:marLeft w:val="0"/>
      <w:marRight w:val="0"/>
      <w:marTop w:val="0"/>
      <w:marBottom w:val="0"/>
      <w:divBdr>
        <w:top w:val="none" w:sz="0" w:space="0" w:color="auto"/>
        <w:left w:val="none" w:sz="0" w:space="0" w:color="auto"/>
        <w:bottom w:val="none" w:sz="0" w:space="0" w:color="auto"/>
        <w:right w:val="none" w:sz="0" w:space="0" w:color="auto"/>
      </w:divBdr>
    </w:div>
    <w:div w:id="441152428">
      <w:bodyDiv w:val="1"/>
      <w:marLeft w:val="0"/>
      <w:marRight w:val="0"/>
      <w:marTop w:val="0"/>
      <w:marBottom w:val="0"/>
      <w:divBdr>
        <w:top w:val="none" w:sz="0" w:space="0" w:color="auto"/>
        <w:left w:val="none" w:sz="0" w:space="0" w:color="auto"/>
        <w:bottom w:val="none" w:sz="0" w:space="0" w:color="auto"/>
        <w:right w:val="none" w:sz="0" w:space="0" w:color="auto"/>
      </w:divBdr>
    </w:div>
    <w:div w:id="567224197">
      <w:bodyDiv w:val="1"/>
      <w:marLeft w:val="0"/>
      <w:marRight w:val="0"/>
      <w:marTop w:val="0"/>
      <w:marBottom w:val="0"/>
      <w:divBdr>
        <w:top w:val="none" w:sz="0" w:space="0" w:color="auto"/>
        <w:left w:val="none" w:sz="0" w:space="0" w:color="auto"/>
        <w:bottom w:val="none" w:sz="0" w:space="0" w:color="auto"/>
        <w:right w:val="none" w:sz="0" w:space="0" w:color="auto"/>
      </w:divBdr>
      <w:divsChild>
        <w:div w:id="642008627">
          <w:marLeft w:val="547"/>
          <w:marRight w:val="0"/>
          <w:marTop w:val="0"/>
          <w:marBottom w:val="0"/>
          <w:divBdr>
            <w:top w:val="none" w:sz="0" w:space="0" w:color="auto"/>
            <w:left w:val="none" w:sz="0" w:space="0" w:color="auto"/>
            <w:bottom w:val="none" w:sz="0" w:space="0" w:color="auto"/>
            <w:right w:val="none" w:sz="0" w:space="0" w:color="auto"/>
          </w:divBdr>
        </w:div>
      </w:divsChild>
    </w:div>
    <w:div w:id="63052627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3897694">
      <w:bodyDiv w:val="1"/>
      <w:marLeft w:val="0"/>
      <w:marRight w:val="0"/>
      <w:marTop w:val="0"/>
      <w:marBottom w:val="0"/>
      <w:divBdr>
        <w:top w:val="none" w:sz="0" w:space="0" w:color="auto"/>
        <w:left w:val="none" w:sz="0" w:space="0" w:color="auto"/>
        <w:bottom w:val="none" w:sz="0" w:space="0" w:color="auto"/>
        <w:right w:val="none" w:sz="0" w:space="0" w:color="auto"/>
      </w:divBdr>
    </w:div>
    <w:div w:id="797575261">
      <w:bodyDiv w:val="1"/>
      <w:marLeft w:val="0"/>
      <w:marRight w:val="0"/>
      <w:marTop w:val="0"/>
      <w:marBottom w:val="0"/>
      <w:divBdr>
        <w:top w:val="none" w:sz="0" w:space="0" w:color="auto"/>
        <w:left w:val="none" w:sz="0" w:space="0" w:color="auto"/>
        <w:bottom w:val="none" w:sz="0" w:space="0" w:color="auto"/>
        <w:right w:val="none" w:sz="0" w:space="0" w:color="auto"/>
      </w:divBdr>
    </w:div>
    <w:div w:id="949892353">
      <w:bodyDiv w:val="1"/>
      <w:marLeft w:val="0"/>
      <w:marRight w:val="0"/>
      <w:marTop w:val="0"/>
      <w:marBottom w:val="0"/>
      <w:divBdr>
        <w:top w:val="none" w:sz="0" w:space="0" w:color="auto"/>
        <w:left w:val="none" w:sz="0" w:space="0" w:color="auto"/>
        <w:bottom w:val="none" w:sz="0" w:space="0" w:color="auto"/>
        <w:right w:val="none" w:sz="0" w:space="0" w:color="auto"/>
      </w:divBdr>
      <w:divsChild>
        <w:div w:id="2110005478">
          <w:marLeft w:val="547"/>
          <w:marRight w:val="0"/>
          <w:marTop w:val="0"/>
          <w:marBottom w:val="0"/>
          <w:divBdr>
            <w:top w:val="none" w:sz="0" w:space="0" w:color="auto"/>
            <w:left w:val="none" w:sz="0" w:space="0" w:color="auto"/>
            <w:bottom w:val="none" w:sz="0" w:space="0" w:color="auto"/>
            <w:right w:val="none" w:sz="0" w:space="0" w:color="auto"/>
          </w:divBdr>
        </w:div>
      </w:divsChild>
    </w:div>
    <w:div w:id="978077629">
      <w:bodyDiv w:val="1"/>
      <w:marLeft w:val="0"/>
      <w:marRight w:val="0"/>
      <w:marTop w:val="0"/>
      <w:marBottom w:val="0"/>
      <w:divBdr>
        <w:top w:val="none" w:sz="0" w:space="0" w:color="auto"/>
        <w:left w:val="none" w:sz="0" w:space="0" w:color="auto"/>
        <w:bottom w:val="none" w:sz="0" w:space="0" w:color="auto"/>
        <w:right w:val="none" w:sz="0" w:space="0" w:color="auto"/>
      </w:divBdr>
      <w:divsChild>
        <w:div w:id="147326064">
          <w:marLeft w:val="1987"/>
          <w:marRight w:val="0"/>
          <w:marTop w:val="0"/>
          <w:marBottom w:val="0"/>
          <w:divBdr>
            <w:top w:val="none" w:sz="0" w:space="0" w:color="auto"/>
            <w:left w:val="none" w:sz="0" w:space="0" w:color="auto"/>
            <w:bottom w:val="none" w:sz="0" w:space="0" w:color="auto"/>
            <w:right w:val="none" w:sz="0" w:space="0" w:color="auto"/>
          </w:divBdr>
        </w:div>
        <w:div w:id="206573505">
          <w:marLeft w:val="1987"/>
          <w:marRight w:val="0"/>
          <w:marTop w:val="0"/>
          <w:marBottom w:val="0"/>
          <w:divBdr>
            <w:top w:val="none" w:sz="0" w:space="0" w:color="auto"/>
            <w:left w:val="none" w:sz="0" w:space="0" w:color="auto"/>
            <w:bottom w:val="none" w:sz="0" w:space="0" w:color="auto"/>
            <w:right w:val="none" w:sz="0" w:space="0" w:color="auto"/>
          </w:divBdr>
        </w:div>
        <w:div w:id="367415904">
          <w:marLeft w:val="1987"/>
          <w:marRight w:val="0"/>
          <w:marTop w:val="0"/>
          <w:marBottom w:val="0"/>
          <w:divBdr>
            <w:top w:val="none" w:sz="0" w:space="0" w:color="auto"/>
            <w:left w:val="none" w:sz="0" w:space="0" w:color="auto"/>
            <w:bottom w:val="none" w:sz="0" w:space="0" w:color="auto"/>
            <w:right w:val="none" w:sz="0" w:space="0" w:color="auto"/>
          </w:divBdr>
        </w:div>
        <w:div w:id="678967880">
          <w:marLeft w:val="1987"/>
          <w:marRight w:val="0"/>
          <w:marTop w:val="0"/>
          <w:marBottom w:val="0"/>
          <w:divBdr>
            <w:top w:val="none" w:sz="0" w:space="0" w:color="auto"/>
            <w:left w:val="none" w:sz="0" w:space="0" w:color="auto"/>
            <w:bottom w:val="none" w:sz="0" w:space="0" w:color="auto"/>
            <w:right w:val="none" w:sz="0" w:space="0" w:color="auto"/>
          </w:divBdr>
        </w:div>
      </w:divsChild>
    </w:div>
    <w:div w:id="1196191894">
      <w:bodyDiv w:val="1"/>
      <w:marLeft w:val="0"/>
      <w:marRight w:val="0"/>
      <w:marTop w:val="0"/>
      <w:marBottom w:val="0"/>
      <w:divBdr>
        <w:top w:val="none" w:sz="0" w:space="0" w:color="auto"/>
        <w:left w:val="none" w:sz="0" w:space="0" w:color="auto"/>
        <w:bottom w:val="none" w:sz="0" w:space="0" w:color="auto"/>
        <w:right w:val="none" w:sz="0" w:space="0" w:color="auto"/>
      </w:divBdr>
    </w:div>
    <w:div w:id="1382023786">
      <w:bodyDiv w:val="1"/>
      <w:marLeft w:val="0"/>
      <w:marRight w:val="0"/>
      <w:marTop w:val="0"/>
      <w:marBottom w:val="0"/>
      <w:divBdr>
        <w:top w:val="none" w:sz="0" w:space="0" w:color="auto"/>
        <w:left w:val="none" w:sz="0" w:space="0" w:color="auto"/>
        <w:bottom w:val="none" w:sz="0" w:space="0" w:color="auto"/>
        <w:right w:val="none" w:sz="0" w:space="0" w:color="auto"/>
      </w:divBdr>
      <w:divsChild>
        <w:div w:id="1267495519">
          <w:marLeft w:val="547"/>
          <w:marRight w:val="0"/>
          <w:marTop w:val="0"/>
          <w:marBottom w:val="0"/>
          <w:divBdr>
            <w:top w:val="none" w:sz="0" w:space="0" w:color="auto"/>
            <w:left w:val="none" w:sz="0" w:space="0" w:color="auto"/>
            <w:bottom w:val="none" w:sz="0" w:space="0" w:color="auto"/>
            <w:right w:val="none" w:sz="0" w:space="0" w:color="auto"/>
          </w:divBdr>
        </w:div>
      </w:divsChild>
    </w:div>
    <w:div w:id="1421171929">
      <w:bodyDiv w:val="1"/>
      <w:marLeft w:val="0"/>
      <w:marRight w:val="0"/>
      <w:marTop w:val="0"/>
      <w:marBottom w:val="0"/>
      <w:divBdr>
        <w:top w:val="none" w:sz="0" w:space="0" w:color="auto"/>
        <w:left w:val="none" w:sz="0" w:space="0" w:color="auto"/>
        <w:bottom w:val="none" w:sz="0" w:space="0" w:color="auto"/>
        <w:right w:val="none" w:sz="0" w:space="0" w:color="auto"/>
      </w:divBdr>
    </w:div>
    <w:div w:id="1470053787">
      <w:bodyDiv w:val="1"/>
      <w:marLeft w:val="0"/>
      <w:marRight w:val="0"/>
      <w:marTop w:val="0"/>
      <w:marBottom w:val="0"/>
      <w:divBdr>
        <w:top w:val="none" w:sz="0" w:space="0" w:color="auto"/>
        <w:left w:val="none" w:sz="0" w:space="0" w:color="auto"/>
        <w:bottom w:val="none" w:sz="0" w:space="0" w:color="auto"/>
        <w:right w:val="none" w:sz="0" w:space="0" w:color="auto"/>
      </w:divBdr>
      <w:divsChild>
        <w:div w:id="957181047">
          <w:marLeft w:val="0"/>
          <w:marRight w:val="0"/>
          <w:marTop w:val="0"/>
          <w:marBottom w:val="0"/>
          <w:divBdr>
            <w:top w:val="none" w:sz="0" w:space="0" w:color="auto"/>
            <w:left w:val="none" w:sz="0" w:space="0" w:color="auto"/>
            <w:bottom w:val="none" w:sz="0" w:space="0" w:color="auto"/>
            <w:right w:val="none" w:sz="0" w:space="0" w:color="auto"/>
          </w:divBdr>
        </w:div>
        <w:div w:id="1007370571">
          <w:marLeft w:val="0"/>
          <w:marRight w:val="0"/>
          <w:marTop w:val="0"/>
          <w:marBottom w:val="0"/>
          <w:divBdr>
            <w:top w:val="none" w:sz="0" w:space="0" w:color="auto"/>
            <w:left w:val="none" w:sz="0" w:space="0" w:color="auto"/>
            <w:bottom w:val="none" w:sz="0" w:space="0" w:color="auto"/>
            <w:right w:val="none" w:sz="0" w:space="0" w:color="auto"/>
          </w:divBdr>
        </w:div>
        <w:div w:id="1214775575">
          <w:marLeft w:val="0"/>
          <w:marRight w:val="0"/>
          <w:marTop w:val="0"/>
          <w:marBottom w:val="0"/>
          <w:divBdr>
            <w:top w:val="none" w:sz="0" w:space="0" w:color="auto"/>
            <w:left w:val="none" w:sz="0" w:space="0" w:color="auto"/>
            <w:bottom w:val="none" w:sz="0" w:space="0" w:color="auto"/>
            <w:right w:val="none" w:sz="0" w:space="0" w:color="auto"/>
          </w:divBdr>
        </w:div>
        <w:div w:id="2052418329">
          <w:marLeft w:val="0"/>
          <w:marRight w:val="0"/>
          <w:marTop w:val="0"/>
          <w:marBottom w:val="0"/>
          <w:divBdr>
            <w:top w:val="none" w:sz="0" w:space="0" w:color="auto"/>
            <w:left w:val="none" w:sz="0" w:space="0" w:color="auto"/>
            <w:bottom w:val="none" w:sz="0" w:space="0" w:color="auto"/>
            <w:right w:val="none" w:sz="0" w:space="0" w:color="auto"/>
          </w:divBdr>
        </w:div>
      </w:divsChild>
    </w:div>
    <w:div w:id="1685017291">
      <w:bodyDiv w:val="1"/>
      <w:marLeft w:val="0"/>
      <w:marRight w:val="0"/>
      <w:marTop w:val="0"/>
      <w:marBottom w:val="0"/>
      <w:divBdr>
        <w:top w:val="none" w:sz="0" w:space="0" w:color="auto"/>
        <w:left w:val="none" w:sz="0" w:space="0" w:color="auto"/>
        <w:bottom w:val="none" w:sz="0" w:space="0" w:color="auto"/>
        <w:right w:val="none" w:sz="0" w:space="0" w:color="auto"/>
      </w:divBdr>
      <w:divsChild>
        <w:div w:id="1476799647">
          <w:marLeft w:val="547"/>
          <w:marRight w:val="0"/>
          <w:marTop w:val="0"/>
          <w:marBottom w:val="0"/>
          <w:divBdr>
            <w:top w:val="none" w:sz="0" w:space="0" w:color="auto"/>
            <w:left w:val="none" w:sz="0" w:space="0" w:color="auto"/>
            <w:bottom w:val="none" w:sz="0" w:space="0" w:color="auto"/>
            <w:right w:val="none" w:sz="0" w:space="0" w:color="auto"/>
          </w:divBdr>
        </w:div>
      </w:divsChild>
    </w:div>
    <w:div w:id="1711109345">
      <w:bodyDiv w:val="1"/>
      <w:marLeft w:val="0"/>
      <w:marRight w:val="0"/>
      <w:marTop w:val="0"/>
      <w:marBottom w:val="0"/>
      <w:divBdr>
        <w:top w:val="none" w:sz="0" w:space="0" w:color="auto"/>
        <w:left w:val="none" w:sz="0" w:space="0" w:color="auto"/>
        <w:bottom w:val="none" w:sz="0" w:space="0" w:color="auto"/>
        <w:right w:val="none" w:sz="0" w:space="0" w:color="auto"/>
      </w:divBdr>
    </w:div>
    <w:div w:id="1940092213">
      <w:bodyDiv w:val="1"/>
      <w:marLeft w:val="0"/>
      <w:marRight w:val="0"/>
      <w:marTop w:val="0"/>
      <w:marBottom w:val="0"/>
      <w:divBdr>
        <w:top w:val="none" w:sz="0" w:space="0" w:color="auto"/>
        <w:left w:val="none" w:sz="0" w:space="0" w:color="auto"/>
        <w:bottom w:val="none" w:sz="0" w:space="0" w:color="auto"/>
        <w:right w:val="none" w:sz="0" w:space="0" w:color="auto"/>
      </w:divBdr>
    </w:div>
    <w:div w:id="194989643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6451370">
      <w:bodyDiv w:val="1"/>
      <w:marLeft w:val="0"/>
      <w:marRight w:val="0"/>
      <w:marTop w:val="0"/>
      <w:marBottom w:val="0"/>
      <w:divBdr>
        <w:top w:val="none" w:sz="0" w:space="0" w:color="auto"/>
        <w:left w:val="none" w:sz="0" w:space="0" w:color="auto"/>
        <w:bottom w:val="none" w:sz="0" w:space="0" w:color="auto"/>
        <w:right w:val="none" w:sz="0" w:space="0" w:color="auto"/>
      </w:divBdr>
    </w:div>
    <w:div w:id="214114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3f58a1e-18f0-4451-ae77-804b630e9b57">
      <UserInfo>
        <DisplayName>SharingLinks.06e702ec-f942-428c-855b-78309cdd1c74.Flexible.28548506-1662-4f2b-8e8e-4e5ee9e30ae0</DisplayName>
        <AccountId>100</AccountId>
        <AccountType/>
      </UserInfo>
      <UserInfo>
        <DisplayName>All Users (windows)</DisplayName>
        <AccountId>80</AccountId>
        <AccountType/>
      </UserInfo>
      <UserInfo>
        <DisplayName>rajnair@nhs.net</DisplayName>
        <AccountId>121</AccountId>
        <AccountType/>
      </UserInfo>
      <UserInfo>
        <DisplayName>SharingLinks.c31d5e49-2b42-4149-9b58-5b6639f55fcd.Flexible.0b46944e-baaa-4815-bce8-a135d2b2fa74</DisplayName>
        <AccountId>196</AccountId>
        <AccountType/>
      </UserInfo>
      <UserInfo>
        <DisplayName>Lisa Miller</DisplayName>
        <AccountId>457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3759B59187BD4688296201171A8074" ma:contentTypeVersion="6" ma:contentTypeDescription="Create a new document." ma:contentTypeScope="" ma:versionID="d32d42553978732e5eb1167e5825d59f">
  <xsd:schema xmlns:xsd="http://www.w3.org/2001/XMLSchema" xmlns:xs="http://www.w3.org/2001/XMLSchema" xmlns:p="http://schemas.microsoft.com/office/2006/metadata/properties" xmlns:ns2="1d1d359b-dec4-41b6-8e8c-0ba5138440f0" xmlns:ns3="a3f58a1e-18f0-4451-ae77-804b630e9b57" targetNamespace="http://schemas.microsoft.com/office/2006/metadata/properties" ma:root="true" ma:fieldsID="e5cb24f905d0c532289b3a4471c1b06f" ns2:_="" ns3:_="">
    <xsd:import namespace="1d1d359b-dec4-41b6-8e8c-0ba5138440f0"/>
    <xsd:import namespace="a3f58a1e-18f0-4451-ae77-804b630e9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d359b-dec4-41b6-8e8c-0ba513844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f58a1e-18f0-4451-ae77-804b630e9b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037C-1B48-471D-AEC1-301BE383B28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3f58a1e-18f0-4451-ae77-804b630e9b57"/>
    <ds:schemaRef ds:uri="1d1d359b-dec4-41b6-8e8c-0ba5138440f0"/>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4A84A7F-27A5-4161-8482-6E06D0EA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d359b-dec4-41b6-8e8c-0ba5138440f0"/>
    <ds:schemaRef ds:uri="a3f58a1e-18f0-4451-ae77-804b630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B45E7-001D-4296-AE35-FC15F9C82374}">
  <ds:schemaRefs>
    <ds:schemaRef ds:uri="http://schemas.microsoft.com/sharepoint/v3/contenttype/forms"/>
  </ds:schemaRefs>
</ds:datastoreItem>
</file>

<file path=customXml/itemProps4.xml><?xml version="1.0" encoding="utf-8"?>
<ds:datastoreItem xmlns:ds="http://schemas.openxmlformats.org/officeDocument/2006/customXml" ds:itemID="{89D12CFD-7E86-4FC7-AE9A-BFC65FFD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2523</Words>
  <Characters>14386</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Middlemiss Tammy (Health Education North East)</dc:creator>
  <cp:keywords/>
  <dc:description/>
  <cp:lastModifiedBy>Trudi Watts</cp:lastModifiedBy>
  <cp:revision>76</cp:revision>
  <cp:lastPrinted>2016-10-21T13:52:00Z</cp:lastPrinted>
  <dcterms:created xsi:type="dcterms:W3CDTF">2022-09-27T04:08:00Z</dcterms:created>
  <dcterms:modified xsi:type="dcterms:W3CDTF">2023-06-06T22:31:00Z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0x010100133759B59187BD4688296201171A8074</vt:lpwstr>
  </property>
  <property fmtid="{D5CDD505-2E9C-101B-9397-08002B2CF9AE}" pid="3" name="AuthorIds_UIVersion_1536">
    <vt:lpwstr>288</vt:lpwstr>
  </property>
  <property fmtid="{D5CDD505-2E9C-101B-9397-08002B2CF9AE}" pid="4" name="AuthorIds_UIVersion_2048">
    <vt:lpwstr>288</vt:lpwstr>
  </property>
</Properties>
</file>